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5A63" w14:textId="77777777" w:rsidR="005F2912" w:rsidRPr="005F2912" w:rsidRDefault="005F2912" w:rsidP="005F2912">
      <w:pPr>
        <w:spacing w:after="0" w:line="240" w:lineRule="auto"/>
        <w:jc w:val="center"/>
        <w:rPr>
          <w:rFonts w:ascii="Garamond" w:eastAsia="Times New Roman" w:hAnsi="Garamond" w:cs="Times New Roman"/>
          <w:kern w:val="0"/>
          <w:szCs w:val="20"/>
          <w14:ligatures w14:val="none"/>
        </w:rPr>
      </w:pPr>
      <w:r w:rsidRPr="005F2912">
        <w:rPr>
          <w:rFonts w:ascii="Garamond" w:eastAsia="Times New Roman" w:hAnsi="Garamond" w:cs="Times New Roman"/>
          <w:noProof/>
          <w:kern w:val="0"/>
          <w:szCs w:val="20"/>
          <w14:ligatures w14:val="none"/>
        </w:rPr>
        <w:drawing>
          <wp:inline distT="0" distB="0" distL="0" distR="0" wp14:anchorId="57FEEDEE" wp14:editId="508B29E9">
            <wp:extent cx="3999323" cy="1591194"/>
            <wp:effectExtent l="0" t="0" r="1270" b="9525"/>
            <wp:docPr id="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AI-generated content may be incorrect."/>
                    <pic:cNvPicPr/>
                  </pic:nvPicPr>
                  <pic:blipFill>
                    <a:blip r:embed="rId7"/>
                    <a:stretch>
                      <a:fillRect/>
                    </a:stretch>
                  </pic:blipFill>
                  <pic:spPr>
                    <a:xfrm>
                      <a:off x="0" y="0"/>
                      <a:ext cx="3999323" cy="1591194"/>
                    </a:xfrm>
                    <a:prstGeom prst="rect">
                      <a:avLst/>
                    </a:prstGeom>
                  </pic:spPr>
                </pic:pic>
              </a:graphicData>
            </a:graphic>
          </wp:inline>
        </w:drawing>
      </w:r>
    </w:p>
    <w:p w14:paraId="30283C0B" w14:textId="77777777" w:rsidR="005F2912" w:rsidRPr="005F2912" w:rsidRDefault="005F2912" w:rsidP="005F2912">
      <w:pPr>
        <w:spacing w:after="0" w:line="240" w:lineRule="auto"/>
        <w:rPr>
          <w:rFonts w:ascii="Garamond" w:eastAsia="Times New Roman" w:hAnsi="Garamond" w:cs="Times New Roman"/>
          <w:kern w:val="0"/>
          <w:szCs w:val="20"/>
          <w14:ligatures w14:val="none"/>
        </w:rPr>
      </w:pPr>
      <w:bookmarkStart w:id="0" w:name="_Hlk100825216"/>
      <w:bookmarkEnd w:id="0"/>
    </w:p>
    <w:p w14:paraId="12942EB1" w14:textId="77777777" w:rsidR="005F2912" w:rsidRPr="005F2912" w:rsidRDefault="005F2912" w:rsidP="005F2912">
      <w:pPr>
        <w:spacing w:after="0" w:line="240" w:lineRule="auto"/>
        <w:rPr>
          <w:rFonts w:ascii="Garamond" w:eastAsia="Times New Roman" w:hAnsi="Garamond" w:cs="Times New Roman"/>
          <w:kern w:val="0"/>
          <w:szCs w:val="20"/>
          <w14:ligatures w14:val="none"/>
        </w:rPr>
      </w:pPr>
    </w:p>
    <w:p w14:paraId="59CFF4B8" w14:textId="77777777" w:rsidR="005F2912" w:rsidRPr="005F2912" w:rsidRDefault="005F2912" w:rsidP="005F2912">
      <w:pPr>
        <w:spacing w:after="0" w:line="240" w:lineRule="auto"/>
        <w:rPr>
          <w:rFonts w:ascii="Garamond" w:eastAsia="Times New Roman" w:hAnsi="Garamond" w:cs="Times New Roman"/>
          <w:kern w:val="0"/>
          <w:szCs w:val="20"/>
          <w14:ligatures w14:val="none"/>
        </w:rPr>
      </w:pPr>
      <w:r w:rsidRPr="005F2912">
        <w:rPr>
          <w:rFonts w:ascii="Garamond" w:eastAsia="Times New Roman" w:hAnsi="Garamond" w:cs="Times New Roman"/>
          <w:noProof/>
          <w:kern w:val="0"/>
          <w:szCs w:val="20"/>
          <w:lang w:eastAsia="en-GB"/>
          <w14:ligatures w14:val="none"/>
        </w:rPr>
        <w:drawing>
          <wp:anchor distT="0" distB="0" distL="114300" distR="114300" simplePos="0" relativeHeight="251659264" behindDoc="0" locked="0" layoutInCell="1" allowOverlap="1" wp14:anchorId="52E0D18F" wp14:editId="15D44A25">
            <wp:simplePos x="0" y="0"/>
            <wp:positionH relativeFrom="column">
              <wp:posOffset>1428750</wp:posOffset>
            </wp:positionH>
            <wp:positionV relativeFrom="paragraph">
              <wp:posOffset>187960</wp:posOffset>
            </wp:positionV>
            <wp:extent cx="4235450" cy="3095625"/>
            <wp:effectExtent l="19050" t="0" r="0" b="0"/>
            <wp:wrapTopAndBottom/>
            <wp:docPr id="2" name="Picture 2" descr="St Johns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Johns TIFF"/>
                    <pic:cNvPicPr>
                      <a:picLocks noChangeAspect="1" noChangeArrowheads="1"/>
                    </pic:cNvPicPr>
                  </pic:nvPicPr>
                  <pic:blipFill>
                    <a:blip r:embed="rId8"/>
                    <a:srcRect/>
                    <a:stretch>
                      <a:fillRect/>
                    </a:stretch>
                  </pic:blipFill>
                  <pic:spPr bwMode="auto">
                    <a:xfrm>
                      <a:off x="0" y="0"/>
                      <a:ext cx="4235450" cy="3095625"/>
                    </a:xfrm>
                    <a:prstGeom prst="rect">
                      <a:avLst/>
                    </a:prstGeom>
                    <a:noFill/>
                  </pic:spPr>
                </pic:pic>
              </a:graphicData>
            </a:graphic>
          </wp:anchor>
        </w:drawing>
      </w:r>
    </w:p>
    <w:p w14:paraId="19EC2E6F" w14:textId="77777777" w:rsidR="005F2912" w:rsidRPr="005F2912" w:rsidRDefault="005F2912" w:rsidP="005F2912">
      <w:pPr>
        <w:spacing w:after="0" w:line="240" w:lineRule="auto"/>
        <w:jc w:val="center"/>
        <w:rPr>
          <w:rFonts w:ascii="Copperplate" w:eastAsia="Times New Roman" w:hAnsi="Copperplate" w:cs="Times New Roman"/>
          <w:kern w:val="0"/>
          <w:sz w:val="34"/>
          <w:szCs w:val="20"/>
          <w14:ligatures w14:val="none"/>
        </w:rPr>
      </w:pPr>
    </w:p>
    <w:p w14:paraId="14BE07E8" w14:textId="77777777" w:rsidR="005F2912" w:rsidRPr="005F2912" w:rsidRDefault="005F2912" w:rsidP="005F2912">
      <w:pPr>
        <w:spacing w:after="0" w:line="240" w:lineRule="auto"/>
        <w:jc w:val="center"/>
        <w:rPr>
          <w:rFonts w:ascii="Verdana" w:eastAsia="Times New Roman" w:hAnsi="Verdana" w:cs="Times New Roman"/>
          <w:b/>
          <w:bCs/>
          <w:color w:val="00746D"/>
          <w:kern w:val="0"/>
          <w:sz w:val="34"/>
          <w:szCs w:val="20"/>
          <w14:ligatures w14:val="none"/>
        </w:rPr>
      </w:pPr>
    </w:p>
    <w:p w14:paraId="024CEB2B" w14:textId="5EBF5BA9" w:rsidR="005F2912" w:rsidRDefault="005F2912" w:rsidP="00F561B0">
      <w:pPr>
        <w:spacing w:after="0" w:line="240" w:lineRule="auto"/>
        <w:rPr>
          <w:rFonts w:ascii="Century Gothic" w:eastAsia="Times New Roman" w:hAnsi="Century Gothic" w:cs="Times New Roman"/>
          <w:b/>
          <w:bCs/>
          <w:color w:val="00746D"/>
          <w:kern w:val="0"/>
          <w:sz w:val="56"/>
          <w:szCs w:val="40"/>
          <w14:ligatures w14:val="none"/>
        </w:rPr>
      </w:pPr>
      <w:r>
        <w:rPr>
          <w:rFonts w:ascii="Century Gothic" w:eastAsia="Times New Roman" w:hAnsi="Century Gothic" w:cs="Times New Roman"/>
          <w:b/>
          <w:bCs/>
          <w:color w:val="00746D"/>
          <w:kern w:val="0"/>
          <w:sz w:val="56"/>
          <w:szCs w:val="40"/>
          <w14:ligatures w14:val="none"/>
        </w:rPr>
        <w:t xml:space="preserve">Initial </w:t>
      </w:r>
      <w:r w:rsidRPr="005F2912">
        <w:rPr>
          <w:rFonts w:ascii="Century Gothic" w:eastAsia="Times New Roman" w:hAnsi="Century Gothic" w:cs="Times New Roman"/>
          <w:b/>
          <w:bCs/>
          <w:color w:val="00746D"/>
          <w:kern w:val="0"/>
          <w:sz w:val="56"/>
          <w:szCs w:val="40"/>
          <w14:ligatures w14:val="none"/>
        </w:rPr>
        <w:t>Wedding Information Pack</w:t>
      </w:r>
    </w:p>
    <w:p w14:paraId="45AFACE0" w14:textId="27304828" w:rsidR="005F2912" w:rsidRPr="005F2912" w:rsidRDefault="005F2912" w:rsidP="005F2912">
      <w:pPr>
        <w:spacing w:after="0" w:line="240" w:lineRule="auto"/>
        <w:jc w:val="center"/>
        <w:rPr>
          <w:rFonts w:ascii="Century Gothic" w:eastAsia="Times New Roman" w:hAnsi="Century Gothic" w:cs="Times New Roman"/>
          <w:b/>
          <w:bCs/>
          <w:color w:val="00746D"/>
          <w:kern w:val="0"/>
          <w:sz w:val="72"/>
          <w:szCs w:val="40"/>
          <w14:ligatures w14:val="none"/>
        </w:rPr>
      </w:pPr>
      <w:r w:rsidRPr="005F2912">
        <w:rPr>
          <w:rFonts w:ascii="Century Gothic" w:eastAsia="Times New Roman" w:hAnsi="Century Gothic" w:cs="Times New Roman"/>
          <w:b/>
          <w:bCs/>
          <w:color w:val="00746D"/>
          <w:kern w:val="0"/>
          <w:sz w:val="72"/>
          <w:szCs w:val="40"/>
          <w14:ligatures w14:val="none"/>
        </w:rPr>
        <w:t xml:space="preserve"> </w:t>
      </w:r>
    </w:p>
    <w:p w14:paraId="7F87D6A7" w14:textId="77777777" w:rsidR="005F2912" w:rsidRPr="005F2912" w:rsidRDefault="005F2912" w:rsidP="005F2912">
      <w:pPr>
        <w:spacing w:after="0" w:line="240" w:lineRule="auto"/>
        <w:jc w:val="center"/>
        <w:rPr>
          <w:rFonts w:ascii="Verdana" w:eastAsia="Times New Roman" w:hAnsi="Verdana" w:cs="Times New Roman"/>
          <w:color w:val="00746D"/>
          <w:kern w:val="0"/>
          <w:sz w:val="34"/>
          <w:szCs w:val="20"/>
          <w14:ligatures w14:val="none"/>
        </w:rPr>
      </w:pPr>
    </w:p>
    <w:p w14:paraId="1942B73C" w14:textId="77777777" w:rsidR="005F2912" w:rsidRPr="005F2912" w:rsidRDefault="005F2912" w:rsidP="005F2912">
      <w:pPr>
        <w:spacing w:after="0" w:line="240" w:lineRule="auto"/>
        <w:jc w:val="center"/>
        <w:rPr>
          <w:rFonts w:ascii="Copperplate" w:eastAsia="Times New Roman" w:hAnsi="Copperplate" w:cs="Times New Roman"/>
          <w:spacing w:val="-35"/>
          <w:kern w:val="0"/>
          <w:sz w:val="8"/>
          <w:szCs w:val="20"/>
          <w14:ligatures w14:val="none"/>
        </w:rPr>
      </w:pPr>
      <w:r w:rsidRPr="005F2912">
        <w:rPr>
          <w:rFonts w:ascii="Garamond" w:eastAsia="Times New Roman" w:hAnsi="Garamond" w:cs="Times New Roman"/>
          <w:noProof/>
          <w:kern w:val="0"/>
          <w:sz w:val="34"/>
          <w:szCs w:val="20"/>
          <w14:ligatures w14:val="none"/>
        </w:rPr>
        <w:drawing>
          <wp:inline distT="0" distB="0" distL="0" distR="0" wp14:anchorId="0C2D3633" wp14:editId="05D3BE18">
            <wp:extent cx="1852930" cy="1852930"/>
            <wp:effectExtent l="0" t="0" r="0" b="0"/>
            <wp:docPr id="5" name="Picture 5" descr="A green and white wedding r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and white wedding rings&#10;&#10;AI-generated content may be incorrect."/>
                    <pic:cNvPicPr/>
                  </pic:nvPicPr>
                  <pic:blipFill>
                    <a:blip r:embed="rId9"/>
                    <a:stretch>
                      <a:fillRect/>
                    </a:stretch>
                  </pic:blipFill>
                  <pic:spPr>
                    <a:xfrm>
                      <a:off x="0" y="0"/>
                      <a:ext cx="1852930" cy="1852930"/>
                    </a:xfrm>
                    <a:prstGeom prst="rect">
                      <a:avLst/>
                    </a:prstGeom>
                  </pic:spPr>
                </pic:pic>
              </a:graphicData>
            </a:graphic>
          </wp:inline>
        </w:drawing>
      </w:r>
      <w:r w:rsidRPr="005F2912">
        <w:rPr>
          <w:rFonts w:ascii="Garamond" w:eastAsia="Times New Roman" w:hAnsi="Garamond" w:cs="Times New Roman"/>
          <w:kern w:val="0"/>
          <w:sz w:val="34"/>
          <w:szCs w:val="20"/>
          <w14:ligatures w14:val="none"/>
        </w:rPr>
        <w:br w:type="page"/>
      </w:r>
    </w:p>
    <w:p w14:paraId="2F7C484C" w14:textId="77777777" w:rsidR="005F2912" w:rsidRPr="005F2912" w:rsidRDefault="005F2912" w:rsidP="005F2912">
      <w:pPr>
        <w:spacing w:after="0" w:line="240" w:lineRule="auto"/>
        <w:jc w:val="center"/>
        <w:rPr>
          <w:rFonts w:ascii="Century Gothic" w:eastAsia="Times New Roman" w:hAnsi="Century Gothic" w:cs="Times New Roman"/>
          <w:kern w:val="0"/>
          <w:sz w:val="12"/>
          <w:szCs w:val="20"/>
          <w14:ligatures w14:val="none"/>
        </w:rPr>
      </w:pPr>
      <w:r w:rsidRPr="005F2912">
        <w:rPr>
          <w:rFonts w:ascii="Century Gothic" w:eastAsia="Times New Roman" w:hAnsi="Century Gothic" w:cs="Times New Roman"/>
          <w:b/>
          <w:bCs/>
          <w:color w:val="00746D"/>
          <w:kern w:val="0"/>
          <w:sz w:val="36"/>
          <w:szCs w:val="20"/>
          <w14:ligatures w14:val="none"/>
        </w:rPr>
        <w:lastRenderedPageBreak/>
        <w:t xml:space="preserve">Getting Married at St John’s Church, Copthorne </w:t>
      </w:r>
    </w:p>
    <w:p w14:paraId="4DEE5ABC" w14:textId="77777777" w:rsidR="005F2912" w:rsidRPr="005F2912" w:rsidRDefault="005F2912" w:rsidP="005F2912">
      <w:pPr>
        <w:spacing w:after="0" w:line="240" w:lineRule="auto"/>
        <w:jc w:val="center"/>
        <w:rPr>
          <w:rFonts w:ascii="Century Gothic" w:eastAsia="Times New Roman" w:hAnsi="Century Gothic" w:cs="Times New Roman"/>
          <w:i/>
          <w:kern w:val="0"/>
          <w14:ligatures w14:val="none"/>
        </w:rPr>
      </w:pPr>
      <w:r w:rsidRPr="005F2912">
        <w:rPr>
          <w:rFonts w:ascii="Century Gothic" w:eastAsia="Times New Roman" w:hAnsi="Century Gothic" w:cs="Times New Roman"/>
          <w:i/>
          <w:kern w:val="0"/>
          <w14:ligatures w14:val="none"/>
        </w:rPr>
        <w:t xml:space="preserve">“God is love, and those who live in love live in </w:t>
      </w:r>
      <w:proofErr w:type="gramStart"/>
      <w:r w:rsidRPr="005F2912">
        <w:rPr>
          <w:rFonts w:ascii="Century Gothic" w:eastAsia="Times New Roman" w:hAnsi="Century Gothic" w:cs="Times New Roman"/>
          <w:i/>
          <w:kern w:val="0"/>
          <w14:ligatures w14:val="none"/>
        </w:rPr>
        <w:t>God;</w:t>
      </w:r>
      <w:proofErr w:type="gramEnd"/>
      <w:r w:rsidRPr="005F2912">
        <w:rPr>
          <w:rFonts w:ascii="Century Gothic" w:eastAsia="Times New Roman" w:hAnsi="Century Gothic" w:cs="Times New Roman"/>
          <w:i/>
          <w:kern w:val="0"/>
          <w14:ligatures w14:val="none"/>
        </w:rPr>
        <w:t xml:space="preserve"> </w:t>
      </w:r>
    </w:p>
    <w:p w14:paraId="4C1BB0F1" w14:textId="77777777" w:rsidR="005F2912" w:rsidRPr="005F2912" w:rsidRDefault="005F2912" w:rsidP="005F2912">
      <w:pPr>
        <w:spacing w:after="0" w:line="240" w:lineRule="auto"/>
        <w:jc w:val="center"/>
        <w:rPr>
          <w:rFonts w:ascii="Century Gothic" w:eastAsia="Times New Roman" w:hAnsi="Century Gothic" w:cs="Times New Roman"/>
          <w:i/>
          <w:kern w:val="0"/>
          <w14:ligatures w14:val="none"/>
        </w:rPr>
      </w:pPr>
      <w:r w:rsidRPr="005F2912">
        <w:rPr>
          <w:rFonts w:ascii="Century Gothic" w:eastAsia="Times New Roman" w:hAnsi="Century Gothic" w:cs="Times New Roman"/>
          <w:i/>
          <w:kern w:val="0"/>
          <w14:ligatures w14:val="none"/>
        </w:rPr>
        <w:t xml:space="preserve">and God lives in them.”  </w:t>
      </w:r>
    </w:p>
    <w:p w14:paraId="5D5FF4CD" w14:textId="77777777" w:rsidR="005F2912" w:rsidRPr="005F2912" w:rsidRDefault="005F2912" w:rsidP="005F2912">
      <w:pPr>
        <w:spacing w:after="0" w:line="240" w:lineRule="auto"/>
        <w:jc w:val="right"/>
        <w:rPr>
          <w:rFonts w:ascii="Century Gothic" w:eastAsia="Times New Roman" w:hAnsi="Century Gothic" w:cs="Times New Roman"/>
          <w:i/>
          <w:kern w:val="0"/>
          <w:sz w:val="18"/>
          <w:szCs w:val="18"/>
          <w14:ligatures w14:val="none"/>
        </w:rPr>
      </w:pPr>
      <w:r w:rsidRPr="005F2912">
        <w:rPr>
          <w:rFonts w:ascii="Century Gothic" w:eastAsia="Times New Roman" w:hAnsi="Century Gothic" w:cs="Times New Roman"/>
          <w:i/>
          <w:kern w:val="0"/>
          <w:sz w:val="18"/>
          <w:szCs w:val="18"/>
          <w14:ligatures w14:val="none"/>
        </w:rPr>
        <w:t>1 John 4:16</w:t>
      </w:r>
    </w:p>
    <w:p w14:paraId="453F41DA" w14:textId="77777777" w:rsidR="005F2912" w:rsidRPr="005F2912" w:rsidRDefault="005F2912" w:rsidP="005F2912">
      <w:pPr>
        <w:spacing w:after="0" w:line="240" w:lineRule="auto"/>
        <w:jc w:val="center"/>
        <w:rPr>
          <w:rFonts w:ascii="Century Gothic" w:eastAsia="Times New Roman" w:hAnsi="Century Gothic" w:cs="Times New Roman"/>
          <w:kern w:val="0"/>
          <w:sz w:val="28"/>
          <w:szCs w:val="20"/>
          <w14:ligatures w14:val="none"/>
        </w:rPr>
      </w:pPr>
    </w:p>
    <w:p w14:paraId="26CE18D2" w14:textId="77777777" w:rsidR="005F2912" w:rsidRPr="005F2912" w:rsidRDefault="005F2912" w:rsidP="005F2912">
      <w:pPr>
        <w:spacing w:after="120" w:line="240" w:lineRule="auto"/>
        <w:jc w:val="both"/>
        <w:rPr>
          <w:rFonts w:ascii="Century Gothic" w:eastAsia="Times New Roman" w:hAnsi="Century Gothic" w:cs="Times New Roman"/>
          <w:b/>
          <w:kern w:val="0"/>
          <w:sz w:val="24"/>
          <w:szCs w:val="20"/>
          <w14:ligatures w14:val="none"/>
        </w:rPr>
      </w:pPr>
      <w:r w:rsidRPr="005F2912">
        <w:rPr>
          <w:rFonts w:ascii="Century Gothic" w:eastAsia="Times New Roman" w:hAnsi="Century Gothic" w:cs="Times New Roman"/>
          <w:b/>
          <w:color w:val="00746D"/>
          <w:kern w:val="0"/>
          <w:sz w:val="24"/>
          <w:szCs w:val="20"/>
          <w14:ligatures w14:val="none"/>
        </w:rPr>
        <w:t>Introduction</w:t>
      </w:r>
      <w:r w:rsidRPr="005F2912">
        <w:rPr>
          <w:rFonts w:ascii="Century Gothic" w:eastAsia="Times New Roman" w:hAnsi="Century Gothic" w:cs="Times New Roman"/>
          <w:b/>
          <w:kern w:val="0"/>
          <w:sz w:val="24"/>
          <w:szCs w:val="20"/>
          <w14:ligatures w14:val="none"/>
        </w:rPr>
        <w:t xml:space="preserve"> </w:t>
      </w:r>
    </w:p>
    <w:p w14:paraId="4B9AF4D9"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We are delighted that you are considering making your marriage vows in the sight and presence of God at the church of St John The Evangelist, Copthorne.</w:t>
      </w:r>
    </w:p>
    <w:p w14:paraId="12B00A64"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Your wedding in church speaks to you of God’s love.  His love and faithfulness are gifts to be received from him, and we hope that your wedding day and preparation for it will be a source of joy and blessing to you </w:t>
      </w:r>
      <w:proofErr w:type="gramStart"/>
      <w:r w:rsidRPr="005F2912">
        <w:rPr>
          <w:rFonts w:ascii="Century Gothic" w:eastAsia="Times New Roman" w:hAnsi="Century Gothic" w:cs="Times New Roman"/>
          <w:kern w:val="0"/>
          <w:sz w:val="20"/>
          <w:szCs w:val="20"/>
          <w14:ligatures w14:val="none"/>
        </w:rPr>
        <w:t>both, and</w:t>
      </w:r>
      <w:proofErr w:type="gramEnd"/>
      <w:r w:rsidRPr="005F2912">
        <w:rPr>
          <w:rFonts w:ascii="Century Gothic" w:eastAsia="Times New Roman" w:hAnsi="Century Gothic" w:cs="Times New Roman"/>
          <w:kern w:val="0"/>
          <w:sz w:val="20"/>
          <w:szCs w:val="20"/>
          <w14:ligatures w14:val="none"/>
        </w:rPr>
        <w:t xml:space="preserve"> draw you towards the love of God in Christ Jesus.</w:t>
      </w:r>
    </w:p>
    <w:p w14:paraId="068B64D7" w14:textId="77777777" w:rsidR="005F2912" w:rsidRPr="005F2912" w:rsidRDefault="005F2912" w:rsidP="005F2912">
      <w:pPr>
        <w:spacing w:after="120" w:line="240"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This wedding information pack has been designed to help you make all the necessary preparations for the service and to answer some of the questions which you may have about the wedding itself.</w:t>
      </w:r>
    </w:p>
    <w:p w14:paraId="2CA83CA9" w14:textId="77777777" w:rsidR="005F2912" w:rsidRPr="005F2912" w:rsidRDefault="005F2912" w:rsidP="005F2912">
      <w:pPr>
        <w:spacing w:after="120" w:line="240" w:lineRule="auto"/>
        <w:jc w:val="both"/>
        <w:rPr>
          <w:rFonts w:ascii="Century Gothic" w:eastAsia="Times New Roman" w:hAnsi="Century Gothic" w:cs="Times New Roman"/>
          <w:b/>
          <w:color w:val="00746D"/>
          <w:kern w:val="0"/>
          <w:sz w:val="24"/>
          <w:szCs w:val="24"/>
          <w14:ligatures w14:val="none"/>
        </w:rPr>
      </w:pPr>
      <w:r w:rsidRPr="005F2912">
        <w:rPr>
          <w:rFonts w:ascii="Century Gothic" w:eastAsia="Times New Roman" w:hAnsi="Century Gothic" w:cs="Times New Roman"/>
          <w:b/>
          <w:color w:val="00746D"/>
          <w:kern w:val="0"/>
          <w:sz w:val="24"/>
          <w:szCs w:val="24"/>
          <w14:ligatures w14:val="none"/>
        </w:rPr>
        <w:t>Preliminaries</w:t>
      </w:r>
    </w:p>
    <w:p w14:paraId="4D2BEDD8"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The first step is to arrange a date and time. This is done by meeting with our Weddings Co-ordinator, who will take down all the necessary details. </w:t>
      </w:r>
      <w:r w:rsidRPr="005F2912">
        <w:rPr>
          <w:rFonts w:ascii="Century Gothic" w:eastAsia="Times New Roman" w:hAnsi="Century Gothic" w:cs="Times New Roman"/>
          <w:b/>
          <w:kern w:val="0"/>
          <w:sz w:val="20"/>
          <w:szCs w:val="20"/>
          <w14:ligatures w14:val="none"/>
        </w:rPr>
        <w:t xml:space="preserve">We will first need to be satisfied that you are both British, EEA </w:t>
      </w:r>
      <w:r w:rsidRPr="005F2912">
        <w:rPr>
          <w:rFonts w:ascii="Century Gothic" w:eastAsia="Times New Roman" w:hAnsi="Century Gothic" w:cs="Times New Roman"/>
          <w:kern w:val="0"/>
          <w:sz w:val="20"/>
          <w:szCs w:val="20"/>
          <w14:ligatures w14:val="none"/>
        </w:rPr>
        <w:t>(European Economic Area)</w:t>
      </w:r>
      <w:r w:rsidRPr="005F2912">
        <w:rPr>
          <w:rFonts w:ascii="Century Gothic" w:eastAsia="Times New Roman" w:hAnsi="Century Gothic" w:cs="Times New Roman"/>
          <w:b/>
          <w:kern w:val="0"/>
          <w:sz w:val="20"/>
          <w:szCs w:val="20"/>
          <w14:ligatures w14:val="none"/>
        </w:rPr>
        <w:t xml:space="preserve"> citizens or Swiss nationals</w:t>
      </w:r>
      <w:r w:rsidRPr="005F2912">
        <w:rPr>
          <w:rFonts w:ascii="Century Gothic" w:eastAsia="Times New Roman" w:hAnsi="Century Gothic" w:cs="Times New Roman"/>
          <w:kern w:val="0"/>
          <w:sz w:val="20"/>
          <w:szCs w:val="20"/>
          <w14:ligatures w14:val="none"/>
        </w:rPr>
        <w:t xml:space="preserve"> or have ‘settled status’.  If not, we will refer you to a Designated Register Office (see below). </w:t>
      </w:r>
    </w:p>
    <w:p w14:paraId="29505821" w14:textId="77777777" w:rsid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We will also ask you for a photocopy of your passports (and ask to see the original) and a recent copy of a utility bill with your current address on it and we will help you fill in (if appropriate) the Application for Banns form. </w:t>
      </w:r>
    </w:p>
    <w:p w14:paraId="1459CEEC" w14:textId="5269139D" w:rsidR="003E5A42" w:rsidRPr="005F2912" w:rsidRDefault="003E5A42" w:rsidP="005F2912">
      <w:pPr>
        <w:spacing w:after="12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 xml:space="preserve">If either or both of you have been </w:t>
      </w:r>
      <w:proofErr w:type="gramStart"/>
      <w:r w:rsidR="00965CCA">
        <w:rPr>
          <w:rFonts w:ascii="Century Gothic" w:eastAsia="Times New Roman" w:hAnsi="Century Gothic" w:cs="Times New Roman"/>
          <w:b/>
          <w:color w:val="00746D"/>
          <w:kern w:val="0"/>
          <w:szCs w:val="20"/>
          <w14:ligatures w14:val="none"/>
        </w:rPr>
        <w:t>widowed</w:t>
      </w:r>
      <w:proofErr w:type="gramEnd"/>
      <w:r w:rsidR="00965CCA">
        <w:rPr>
          <w:rFonts w:ascii="Century Gothic" w:eastAsia="Times New Roman" w:hAnsi="Century Gothic" w:cs="Times New Roman"/>
          <w:kern w:val="0"/>
          <w:sz w:val="20"/>
          <w:szCs w:val="20"/>
          <w14:ligatures w14:val="none"/>
        </w:rPr>
        <w:t xml:space="preserve"> </w:t>
      </w:r>
      <w:r>
        <w:rPr>
          <w:rFonts w:ascii="Century Gothic" w:eastAsia="Times New Roman" w:hAnsi="Century Gothic" w:cs="Times New Roman"/>
          <w:kern w:val="0"/>
          <w:sz w:val="20"/>
          <w:szCs w:val="20"/>
          <w14:ligatures w14:val="none"/>
        </w:rPr>
        <w:t xml:space="preserve"> we will ask to see the death certificate. </w:t>
      </w:r>
    </w:p>
    <w:p w14:paraId="0A51A99B" w14:textId="77777777" w:rsidR="005F2912" w:rsidRPr="005F2912" w:rsidRDefault="005F2912" w:rsidP="005F2912">
      <w:pPr>
        <w:spacing w:after="0" w:line="240" w:lineRule="auto"/>
        <w:jc w:val="both"/>
        <w:rPr>
          <w:rFonts w:ascii="Century Gothic" w:eastAsia="Times New Roman" w:hAnsi="Century Gothic" w:cs="Times New Roman"/>
          <w:b/>
          <w:color w:val="00746D"/>
          <w:kern w:val="0"/>
          <w:szCs w:val="20"/>
          <w14:ligatures w14:val="none"/>
        </w:rPr>
      </w:pPr>
      <w:r w:rsidRPr="005F2912">
        <w:rPr>
          <w:rFonts w:ascii="Century Gothic" w:eastAsia="Times New Roman" w:hAnsi="Century Gothic" w:cs="Times New Roman"/>
          <w:b/>
          <w:color w:val="00746D"/>
          <w:kern w:val="0"/>
          <w:szCs w:val="20"/>
          <w14:ligatures w14:val="none"/>
        </w:rPr>
        <w:t xml:space="preserve">If you have been Divorced </w:t>
      </w:r>
    </w:p>
    <w:p w14:paraId="79E45AF3" w14:textId="77777777" w:rsidR="005F2912" w:rsidRPr="005F2912" w:rsidRDefault="005F2912" w:rsidP="005F2912">
      <w:pPr>
        <w:spacing w:after="0" w:line="240" w:lineRule="auto"/>
        <w:jc w:val="both"/>
        <w:rPr>
          <w:rFonts w:ascii="Century Gothic" w:eastAsia="Times New Roman" w:hAnsi="Century Gothic" w:cs="Times New Roman"/>
          <w:b/>
          <w:kern w:val="0"/>
          <w:sz w:val="20"/>
          <w:szCs w:val="20"/>
          <w14:ligatures w14:val="none"/>
        </w:rPr>
      </w:pPr>
    </w:p>
    <w:p w14:paraId="48820C98"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If one or both of you has been married before then it may still be possible for you to marry in our church.  However a member of the clergy  will meet with you to talk through the implications of your previous marriage, and explain the options open to you, before booking the wedding. They will need to see a copy of your </w:t>
      </w:r>
      <w:r w:rsidRPr="005F2912">
        <w:rPr>
          <w:rFonts w:ascii="Century Gothic" w:eastAsia="Times New Roman" w:hAnsi="Century Gothic" w:cs="Times New Roman"/>
          <w:i/>
          <w:iCs/>
          <w:kern w:val="0"/>
          <w:sz w:val="20"/>
          <w:szCs w:val="20"/>
          <w14:ligatures w14:val="none"/>
        </w:rPr>
        <w:t>decree absolute</w:t>
      </w:r>
      <w:r w:rsidRPr="005F2912">
        <w:rPr>
          <w:rFonts w:ascii="Century Gothic" w:eastAsia="Times New Roman" w:hAnsi="Century Gothic" w:cs="Times New Roman"/>
          <w:kern w:val="0"/>
          <w:sz w:val="20"/>
          <w:szCs w:val="20"/>
          <w14:ligatures w14:val="none"/>
        </w:rPr>
        <w:t>. We work within the guidance provided by our bishops and church law.</w:t>
      </w:r>
      <w:r w:rsidRPr="005F2912">
        <w:rPr>
          <w:rFonts w:ascii="Century Gothic" w:eastAsia="Times New Roman" w:hAnsi="Century Gothic" w:cs="Times New Roman"/>
          <w:kern w:val="0"/>
          <w:sz w:val="20"/>
          <w:szCs w:val="20"/>
          <w:vertAlign w:val="superscript"/>
          <w14:ligatures w14:val="none"/>
        </w:rPr>
        <w:endnoteReference w:id="1"/>
      </w:r>
    </w:p>
    <w:p w14:paraId="402A07D9" w14:textId="77777777" w:rsidR="005F2912" w:rsidRPr="005F2912" w:rsidRDefault="005F2912" w:rsidP="005F2912">
      <w:pPr>
        <w:spacing w:after="120" w:line="276" w:lineRule="auto"/>
        <w:rPr>
          <w:rFonts w:ascii="Century Gothic" w:eastAsia="Times New Roman" w:hAnsi="Century Gothic" w:cs="Times New Roman"/>
          <w:kern w:val="0"/>
          <w:sz w:val="20"/>
          <w:szCs w:val="20"/>
          <w14:ligatures w14:val="none"/>
        </w:rPr>
      </w:pPr>
    </w:p>
    <w:p w14:paraId="277BE780" w14:textId="77777777" w:rsidR="005F2912" w:rsidRPr="005F2912" w:rsidRDefault="005F2912" w:rsidP="005F2912">
      <w:pPr>
        <w:spacing w:after="120" w:line="240" w:lineRule="auto"/>
        <w:rPr>
          <w:rFonts w:ascii="Century Gothic" w:eastAsia="Times New Roman" w:hAnsi="Century Gothic" w:cs="Times New Roman"/>
          <w:b/>
          <w:color w:val="00746D"/>
          <w:kern w:val="0"/>
          <w:sz w:val="24"/>
          <w:szCs w:val="24"/>
          <w14:ligatures w14:val="none"/>
        </w:rPr>
      </w:pPr>
      <w:r w:rsidRPr="005F2912">
        <w:rPr>
          <w:rFonts w:ascii="Century Gothic" w:eastAsia="Times New Roman" w:hAnsi="Century Gothic" w:cs="Times New Roman"/>
          <w:b/>
          <w:color w:val="00746D"/>
          <w:kern w:val="0"/>
          <w:sz w:val="24"/>
          <w:szCs w:val="24"/>
          <w14:ligatures w14:val="none"/>
        </w:rPr>
        <w:t xml:space="preserve">Banns of Marriage </w:t>
      </w:r>
    </w:p>
    <w:p w14:paraId="576CE0E8"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Before we can conduct your </w:t>
      </w:r>
      <w:proofErr w:type="gramStart"/>
      <w:r w:rsidRPr="005F2912">
        <w:rPr>
          <w:rFonts w:ascii="Century Gothic" w:eastAsia="Times New Roman" w:hAnsi="Century Gothic" w:cs="Times New Roman"/>
          <w:kern w:val="0"/>
          <w:sz w:val="20"/>
          <w:szCs w:val="20"/>
          <w14:ligatures w14:val="none"/>
        </w:rPr>
        <w:t>wedding</w:t>
      </w:r>
      <w:proofErr w:type="gramEnd"/>
      <w:r w:rsidRPr="005F2912">
        <w:rPr>
          <w:rFonts w:ascii="Century Gothic" w:eastAsia="Times New Roman" w:hAnsi="Century Gothic" w:cs="Times New Roman"/>
          <w:kern w:val="0"/>
          <w:sz w:val="20"/>
          <w:szCs w:val="20"/>
          <w14:ligatures w14:val="none"/>
        </w:rPr>
        <w:t xml:space="preserve"> we are required by church law to “read your banns”  in church to discover if there are any ‘legal impediments’ to the marriage. On three consecutive Sundays in church the person leading the service will ask if anyone knows of any reason why you cannot be married. This is an ancient practice which is required by church law. Ideally you should be present to hear your banns called on at least one occasion. Depending on your circumstances you may need to have banns called at another church in addition to St John’s Church (see below)</w:t>
      </w:r>
    </w:p>
    <w:p w14:paraId="06FD0218"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 In a few cases banns are inappropriate, and you will need a marriage licence from a surrogate (a priest with the bishop’s authority to issue common licences) or a Superintendent Registrar Certificate. </w:t>
      </w:r>
    </w:p>
    <w:p w14:paraId="33461615" w14:textId="77777777" w:rsidR="005F2912" w:rsidRPr="005F2912" w:rsidRDefault="005F2912" w:rsidP="005F2912">
      <w:pPr>
        <w:spacing w:after="0" w:line="240" w:lineRule="auto"/>
        <w:jc w:val="both"/>
        <w:rPr>
          <w:rFonts w:ascii="Century Gothic" w:eastAsia="Times New Roman" w:hAnsi="Century Gothic" w:cs="Times New Roman"/>
          <w:b/>
          <w:bCs/>
          <w:color w:val="00746D"/>
          <w:kern w:val="0"/>
          <w:sz w:val="20"/>
          <w:szCs w:val="20"/>
          <w14:ligatures w14:val="none"/>
        </w:rPr>
      </w:pPr>
      <w:r w:rsidRPr="005F2912">
        <w:rPr>
          <w:rFonts w:ascii="Century Gothic" w:eastAsia="Times New Roman" w:hAnsi="Century Gothic" w:cs="Times New Roman"/>
          <w:b/>
          <w:bCs/>
          <w:color w:val="00746D"/>
          <w:kern w:val="0"/>
          <w:sz w:val="20"/>
          <w:szCs w:val="20"/>
          <w14:ligatures w14:val="none"/>
        </w:rPr>
        <w:t>The Legalities….</w:t>
      </w:r>
    </w:p>
    <w:p w14:paraId="22C9E26C"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There are </w:t>
      </w:r>
      <w:proofErr w:type="gramStart"/>
      <w:r w:rsidRPr="005F2912">
        <w:rPr>
          <w:rFonts w:ascii="Century Gothic" w:eastAsia="Times New Roman" w:hAnsi="Century Gothic" w:cs="Times New Roman"/>
          <w:kern w:val="0"/>
          <w:sz w:val="20"/>
          <w:szCs w:val="20"/>
          <w14:ligatures w14:val="none"/>
        </w:rPr>
        <w:t>a number of</w:t>
      </w:r>
      <w:proofErr w:type="gramEnd"/>
      <w:r w:rsidRPr="005F2912">
        <w:rPr>
          <w:rFonts w:ascii="Century Gothic" w:eastAsia="Times New Roman" w:hAnsi="Century Gothic" w:cs="Times New Roman"/>
          <w:kern w:val="0"/>
          <w:sz w:val="20"/>
          <w:szCs w:val="20"/>
          <w14:ligatures w14:val="none"/>
        </w:rPr>
        <w:t xml:space="preserve"> legal formalities to sort out and we will do our best  to help you through these. </w:t>
      </w:r>
      <w:r w:rsidRPr="005F2912">
        <w:rPr>
          <w:rFonts w:ascii="Century Gothic" w:eastAsia="Times New Roman" w:hAnsi="Century Gothic" w:cs="Times New Roman"/>
          <w:b/>
          <w:bCs/>
          <w:color w:val="00746D"/>
          <w:kern w:val="0"/>
          <w:sz w:val="20"/>
          <w:szCs w:val="20"/>
          <w14:ligatures w14:val="none"/>
        </w:rPr>
        <w:t xml:space="preserve">Please note that government regulations changed </w:t>
      </w:r>
      <w:proofErr w:type="gramStart"/>
      <w:r w:rsidRPr="005F2912">
        <w:rPr>
          <w:rFonts w:ascii="Century Gothic" w:eastAsia="Times New Roman" w:hAnsi="Century Gothic" w:cs="Times New Roman"/>
          <w:b/>
          <w:bCs/>
          <w:color w:val="00746D"/>
          <w:kern w:val="0"/>
          <w:sz w:val="20"/>
          <w:szCs w:val="20"/>
          <w14:ligatures w14:val="none"/>
        </w:rPr>
        <w:t>with regard to</w:t>
      </w:r>
      <w:proofErr w:type="gramEnd"/>
      <w:r w:rsidRPr="005F2912">
        <w:rPr>
          <w:rFonts w:ascii="Century Gothic" w:eastAsia="Times New Roman" w:hAnsi="Century Gothic" w:cs="Times New Roman"/>
          <w:b/>
          <w:bCs/>
          <w:color w:val="00746D"/>
          <w:kern w:val="0"/>
          <w:sz w:val="20"/>
          <w:szCs w:val="20"/>
          <w14:ligatures w14:val="none"/>
        </w:rPr>
        <w:t xml:space="preserve"> weddings in July 2021.</w:t>
      </w:r>
    </w:p>
    <w:p w14:paraId="360004F4"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p>
    <w:p w14:paraId="39CAD590"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lastRenderedPageBreak/>
        <w:t xml:space="preserve">You can get married in our church if you live in the parish, or if have a ‘qualifying connection’ with the church.  These are legal requirements that we must meet to ensure that your marriage is valid. If you do not currently have a ‘qualifying connection’ then it is possible to meet this legal </w:t>
      </w:r>
      <w:proofErr w:type="gramStart"/>
      <w:r w:rsidRPr="005F2912">
        <w:rPr>
          <w:rFonts w:ascii="Century Gothic" w:eastAsia="Times New Roman" w:hAnsi="Century Gothic" w:cs="Times New Roman"/>
          <w:kern w:val="0"/>
          <w:sz w:val="20"/>
          <w:szCs w:val="20"/>
          <w14:ligatures w14:val="none"/>
        </w:rPr>
        <w:t>requirement</w:t>
      </w:r>
      <w:proofErr w:type="gramEnd"/>
      <w:r w:rsidRPr="005F2912">
        <w:rPr>
          <w:rFonts w:ascii="Century Gothic" w:eastAsia="Times New Roman" w:hAnsi="Century Gothic" w:cs="Times New Roman"/>
          <w:kern w:val="0"/>
          <w:sz w:val="20"/>
          <w:szCs w:val="20"/>
          <w14:ligatures w14:val="none"/>
        </w:rPr>
        <w:t xml:space="preserve"> simply by coming to one of our services at least once a month for at least six months.</w:t>
      </w:r>
    </w:p>
    <w:p w14:paraId="356FD5BF"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p>
    <w:p w14:paraId="1E67D176"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The clergy who will take your wedding service will want to get to know you a little over the coming months.  If you </w:t>
      </w:r>
      <w:proofErr w:type="gramStart"/>
      <w:r w:rsidRPr="005F2912">
        <w:rPr>
          <w:rFonts w:ascii="Century Gothic" w:eastAsia="Times New Roman" w:hAnsi="Century Gothic" w:cs="Times New Roman"/>
          <w:kern w:val="0"/>
          <w:sz w:val="20"/>
          <w:szCs w:val="20"/>
          <w14:ligatures w14:val="none"/>
        </w:rPr>
        <w:t>are able to</w:t>
      </w:r>
      <w:proofErr w:type="gramEnd"/>
      <w:r w:rsidRPr="005F2912">
        <w:rPr>
          <w:rFonts w:ascii="Century Gothic" w:eastAsia="Times New Roman" w:hAnsi="Century Gothic" w:cs="Times New Roman"/>
          <w:kern w:val="0"/>
          <w:sz w:val="20"/>
          <w:szCs w:val="20"/>
          <w14:ligatures w14:val="none"/>
        </w:rPr>
        <w:t xml:space="preserve"> attend Sunday services  this will make you feel more at home in the building, and more familiar with those who will be involved in your special service.</w:t>
      </w:r>
    </w:p>
    <w:p w14:paraId="6E935134" w14:textId="77777777" w:rsidR="005F2912" w:rsidRPr="005F2912" w:rsidRDefault="005F2912" w:rsidP="005F2912">
      <w:pPr>
        <w:spacing w:after="120" w:line="240" w:lineRule="auto"/>
        <w:jc w:val="both"/>
        <w:rPr>
          <w:rFonts w:ascii="Century Gothic" w:eastAsia="Times New Roman" w:hAnsi="Century Gothic" w:cs="Times New Roman"/>
          <w:b/>
          <w:color w:val="00746D"/>
          <w:kern w:val="0"/>
          <w:sz w:val="20"/>
          <w:szCs w:val="20"/>
          <w:lang w:val="en-US"/>
          <w14:ligatures w14:val="none"/>
        </w:rPr>
      </w:pPr>
    </w:p>
    <w:p w14:paraId="249F2703" w14:textId="77777777" w:rsidR="005F2912" w:rsidRPr="005F2912" w:rsidRDefault="005F2912" w:rsidP="005F2912">
      <w:pPr>
        <w:spacing w:after="120" w:line="240" w:lineRule="auto"/>
        <w:jc w:val="both"/>
        <w:rPr>
          <w:rFonts w:ascii="Century Gothic" w:eastAsia="Times New Roman" w:hAnsi="Century Gothic" w:cs="Times New Roman"/>
          <w:kern w:val="0"/>
          <w:sz w:val="20"/>
          <w:szCs w:val="20"/>
          <w:lang w:val="en-US"/>
          <w14:ligatures w14:val="none"/>
        </w:rPr>
      </w:pPr>
      <w:r w:rsidRPr="005F2912">
        <w:rPr>
          <w:rFonts w:ascii="Century Gothic" w:eastAsia="Times New Roman" w:hAnsi="Century Gothic" w:cs="Times New Roman"/>
          <w:b/>
          <w:color w:val="00746D"/>
          <w:kern w:val="0"/>
          <w:sz w:val="20"/>
          <w:szCs w:val="20"/>
          <w:lang w:val="en-US"/>
          <w14:ligatures w14:val="none"/>
        </w:rPr>
        <w:t>Qualifying connections</w:t>
      </w:r>
      <w:r w:rsidRPr="005F2912">
        <w:rPr>
          <w:rFonts w:ascii="Century Gothic" w:eastAsia="Times New Roman" w:hAnsi="Century Gothic" w:cs="Times New Roman"/>
          <w:color w:val="00746D"/>
          <w:kern w:val="0"/>
          <w:sz w:val="20"/>
          <w:szCs w:val="20"/>
          <w:lang w:val="en-US"/>
          <w14:ligatures w14:val="none"/>
        </w:rPr>
        <w:t xml:space="preserve"> </w:t>
      </w:r>
      <w:r w:rsidRPr="005F2912">
        <w:rPr>
          <w:rFonts w:ascii="Century Gothic" w:eastAsia="Times New Roman" w:hAnsi="Century Gothic" w:cs="Times New Roman"/>
          <w:kern w:val="0"/>
          <w:sz w:val="20"/>
          <w:szCs w:val="20"/>
          <w:lang w:val="en-US"/>
          <w14:ligatures w14:val="none"/>
        </w:rPr>
        <w:t>with our parish are:-</w:t>
      </w:r>
    </w:p>
    <w:p w14:paraId="08A85FF5" w14:textId="77777777" w:rsidR="005F2912" w:rsidRPr="005F2912" w:rsidRDefault="005F2912" w:rsidP="005F2912">
      <w:pPr>
        <w:spacing w:after="120" w:line="240" w:lineRule="auto"/>
        <w:jc w:val="both"/>
        <w:rPr>
          <w:rFonts w:ascii="Century Gothic" w:eastAsia="Times New Roman" w:hAnsi="Century Gothic" w:cs="Times New Roman"/>
          <w:kern w:val="0"/>
          <w:sz w:val="20"/>
          <w:szCs w:val="20"/>
          <w:lang w:val="en-US"/>
          <w14:ligatures w14:val="none"/>
        </w:rPr>
      </w:pPr>
      <w:r w:rsidRPr="005F2912">
        <w:rPr>
          <w:rFonts w:ascii="Century Gothic" w:eastAsia="Times New Roman" w:hAnsi="Century Gothic" w:cs="Times New Roman"/>
          <w:kern w:val="0"/>
          <w:sz w:val="20"/>
          <w:szCs w:val="20"/>
          <w:lang w:val="en-US"/>
          <w14:ligatures w14:val="none"/>
        </w:rPr>
        <w:t>If one of you:</w:t>
      </w:r>
    </w:p>
    <w:p w14:paraId="3E75E084" w14:textId="77777777" w:rsidR="005F2912" w:rsidRPr="005F2912" w:rsidRDefault="005F2912" w:rsidP="005F2912">
      <w:pPr>
        <w:numPr>
          <w:ilvl w:val="0"/>
          <w:numId w:val="1"/>
        </w:numPr>
        <w:spacing w:after="120" w:line="240" w:lineRule="auto"/>
        <w:jc w:val="both"/>
        <w:rPr>
          <w:rFonts w:ascii="Century Gothic" w:eastAsia="Times New Roman" w:hAnsi="Century Gothic" w:cs="Times New Roman"/>
          <w:kern w:val="0"/>
          <w:sz w:val="20"/>
          <w:szCs w:val="20"/>
          <w:lang w:val="en-US"/>
          <w14:ligatures w14:val="none"/>
        </w:rPr>
      </w:pPr>
      <w:r w:rsidRPr="005F2912">
        <w:rPr>
          <w:rFonts w:ascii="Century Gothic" w:eastAsia="Times New Roman" w:hAnsi="Century Gothic" w:cs="Times New Roman"/>
          <w:kern w:val="0"/>
          <w:sz w:val="20"/>
          <w:szCs w:val="20"/>
          <w:lang w:val="en-US"/>
          <w14:ligatures w14:val="none"/>
        </w:rPr>
        <w:t xml:space="preserve">was </w:t>
      </w:r>
      <w:proofErr w:type="spellStart"/>
      <w:r w:rsidRPr="005F2912">
        <w:rPr>
          <w:rFonts w:ascii="Century Gothic" w:eastAsia="Times New Roman" w:hAnsi="Century Gothic" w:cs="Times New Roman"/>
          <w:kern w:val="0"/>
          <w:sz w:val="20"/>
          <w:szCs w:val="20"/>
          <w:lang w:val="en-US"/>
          <w14:ligatures w14:val="none"/>
        </w:rPr>
        <w:t>baptised</w:t>
      </w:r>
      <w:proofErr w:type="spellEnd"/>
      <w:r w:rsidRPr="005F2912">
        <w:rPr>
          <w:rFonts w:ascii="Century Gothic" w:eastAsia="Times New Roman" w:hAnsi="Century Gothic" w:cs="Times New Roman"/>
          <w:kern w:val="0"/>
          <w:sz w:val="20"/>
          <w:szCs w:val="20"/>
          <w:lang w:val="en-US"/>
          <w14:ligatures w14:val="none"/>
        </w:rPr>
        <w:t xml:space="preserve"> in our parish; or</w:t>
      </w:r>
    </w:p>
    <w:p w14:paraId="4B330FBA" w14:textId="77777777" w:rsidR="005F2912" w:rsidRPr="005F2912" w:rsidRDefault="005F2912" w:rsidP="005F2912">
      <w:pPr>
        <w:numPr>
          <w:ilvl w:val="0"/>
          <w:numId w:val="1"/>
        </w:numPr>
        <w:spacing w:after="120" w:line="240" w:lineRule="auto"/>
        <w:jc w:val="both"/>
        <w:rPr>
          <w:rFonts w:ascii="Century Gothic" w:eastAsia="Times New Roman" w:hAnsi="Century Gothic" w:cs="Times New Roman"/>
          <w:kern w:val="0"/>
          <w:sz w:val="20"/>
          <w:szCs w:val="20"/>
          <w:lang w:val="en-US"/>
          <w14:ligatures w14:val="none"/>
        </w:rPr>
      </w:pPr>
      <w:r w:rsidRPr="005F2912">
        <w:rPr>
          <w:rFonts w:ascii="Century Gothic" w:eastAsia="Times New Roman" w:hAnsi="Century Gothic" w:cs="Times New Roman"/>
          <w:kern w:val="0"/>
          <w:sz w:val="20"/>
          <w:szCs w:val="20"/>
          <w:lang w:val="en-US"/>
          <w14:ligatures w14:val="none"/>
        </w:rPr>
        <w:t>had your confirmation entered in a church register book of our  parish; or</w:t>
      </w:r>
    </w:p>
    <w:p w14:paraId="00EF425E" w14:textId="77777777" w:rsidR="005F2912" w:rsidRPr="005F2912" w:rsidRDefault="005F2912" w:rsidP="005F2912">
      <w:pPr>
        <w:numPr>
          <w:ilvl w:val="0"/>
          <w:numId w:val="1"/>
        </w:numPr>
        <w:spacing w:after="120" w:line="240" w:lineRule="auto"/>
        <w:jc w:val="both"/>
        <w:rPr>
          <w:rFonts w:ascii="Century Gothic" w:eastAsia="Times New Roman" w:hAnsi="Century Gothic" w:cs="Times New Roman"/>
          <w:kern w:val="0"/>
          <w:sz w:val="20"/>
          <w:szCs w:val="20"/>
          <w:lang w:val="en-US"/>
          <w14:ligatures w14:val="none"/>
        </w:rPr>
      </w:pPr>
      <w:r w:rsidRPr="005F2912">
        <w:rPr>
          <w:rFonts w:ascii="Century Gothic" w:eastAsia="Times New Roman" w:hAnsi="Century Gothic" w:cs="Times New Roman"/>
          <w:kern w:val="0"/>
          <w:sz w:val="20"/>
          <w:szCs w:val="20"/>
          <w:lang w:val="en-US"/>
          <w14:ligatures w14:val="none"/>
        </w:rPr>
        <w:t>has at any time had your usual place of residence in the parish for at least six months; or</w:t>
      </w:r>
    </w:p>
    <w:p w14:paraId="75D1C3EC" w14:textId="77777777" w:rsidR="005F2912" w:rsidRPr="005F2912" w:rsidRDefault="005F2912" w:rsidP="005F2912">
      <w:pPr>
        <w:numPr>
          <w:ilvl w:val="0"/>
          <w:numId w:val="1"/>
        </w:numPr>
        <w:spacing w:after="120" w:line="240" w:lineRule="auto"/>
        <w:jc w:val="both"/>
        <w:rPr>
          <w:rFonts w:ascii="Century Gothic" w:eastAsia="Times New Roman" w:hAnsi="Century Gothic" w:cs="Times New Roman"/>
          <w:kern w:val="0"/>
          <w:sz w:val="20"/>
          <w:szCs w:val="20"/>
          <w:lang w:val="en-US"/>
          <w14:ligatures w14:val="none"/>
        </w:rPr>
      </w:pPr>
      <w:r w:rsidRPr="005F2912">
        <w:rPr>
          <w:rFonts w:ascii="Century Gothic" w:eastAsia="Times New Roman" w:hAnsi="Century Gothic" w:cs="Times New Roman"/>
          <w:kern w:val="0"/>
          <w:sz w:val="20"/>
          <w:szCs w:val="20"/>
          <w:lang w:val="en-US"/>
          <w14:ligatures w14:val="none"/>
        </w:rPr>
        <w:t xml:space="preserve">has at any time habitually attended public worship in </w:t>
      </w:r>
      <w:proofErr w:type="gramStart"/>
      <w:r w:rsidRPr="005F2912">
        <w:rPr>
          <w:rFonts w:ascii="Century Gothic" w:eastAsia="Times New Roman" w:hAnsi="Century Gothic" w:cs="Times New Roman"/>
          <w:kern w:val="0"/>
          <w:sz w:val="20"/>
          <w:szCs w:val="20"/>
          <w:lang w:val="en-US"/>
          <w14:ligatures w14:val="none"/>
        </w:rPr>
        <w:t>our the</w:t>
      </w:r>
      <w:proofErr w:type="gramEnd"/>
      <w:r w:rsidRPr="005F2912">
        <w:rPr>
          <w:rFonts w:ascii="Century Gothic" w:eastAsia="Times New Roman" w:hAnsi="Century Gothic" w:cs="Times New Roman"/>
          <w:kern w:val="0"/>
          <w:sz w:val="20"/>
          <w:szCs w:val="20"/>
          <w:lang w:val="en-US"/>
          <w14:ligatures w14:val="none"/>
        </w:rPr>
        <w:t xml:space="preserve"> parish for at least six </w:t>
      </w:r>
      <w:proofErr w:type="gramStart"/>
      <w:r w:rsidRPr="005F2912">
        <w:rPr>
          <w:rFonts w:ascii="Century Gothic" w:eastAsia="Times New Roman" w:hAnsi="Century Gothic" w:cs="Times New Roman"/>
          <w:kern w:val="0"/>
          <w:sz w:val="20"/>
          <w:szCs w:val="20"/>
          <w:lang w:val="en-US"/>
          <w14:ligatures w14:val="none"/>
        </w:rPr>
        <w:t>months;</w:t>
      </w:r>
      <w:proofErr w:type="gramEnd"/>
    </w:p>
    <w:p w14:paraId="0B562249" w14:textId="77777777" w:rsidR="005F2912" w:rsidRPr="005F2912" w:rsidRDefault="005F2912" w:rsidP="005F2912">
      <w:pPr>
        <w:spacing w:after="120" w:line="240" w:lineRule="auto"/>
        <w:jc w:val="both"/>
        <w:rPr>
          <w:rFonts w:ascii="Century Gothic" w:eastAsia="Times New Roman" w:hAnsi="Century Gothic" w:cs="Times New Roman"/>
          <w:i/>
          <w:kern w:val="0"/>
          <w:sz w:val="20"/>
          <w:szCs w:val="20"/>
          <w:lang w:val="en-US"/>
          <w14:ligatures w14:val="none"/>
        </w:rPr>
      </w:pPr>
      <w:r w:rsidRPr="005F2912">
        <w:rPr>
          <w:rFonts w:ascii="Century Gothic" w:eastAsia="Times New Roman" w:hAnsi="Century Gothic" w:cs="Times New Roman"/>
          <w:i/>
          <w:kern w:val="0"/>
          <w:sz w:val="20"/>
          <w:szCs w:val="20"/>
          <w:lang w:val="en-US"/>
          <w14:ligatures w14:val="none"/>
        </w:rPr>
        <w:t>OR</w:t>
      </w:r>
    </w:p>
    <w:p w14:paraId="026DF89B" w14:textId="77777777" w:rsidR="005F2912" w:rsidRPr="005F2912" w:rsidRDefault="005F2912" w:rsidP="005F2912">
      <w:pPr>
        <w:numPr>
          <w:ilvl w:val="0"/>
          <w:numId w:val="2"/>
        </w:numPr>
        <w:spacing w:after="120" w:line="240" w:lineRule="auto"/>
        <w:jc w:val="both"/>
        <w:rPr>
          <w:rFonts w:ascii="Century Gothic" w:eastAsia="Times New Roman" w:hAnsi="Century Gothic" w:cs="Times New Roman"/>
          <w:kern w:val="0"/>
          <w:sz w:val="20"/>
          <w:szCs w:val="20"/>
          <w:lang w:val="en-US"/>
          <w14:ligatures w14:val="none"/>
        </w:rPr>
      </w:pPr>
      <w:r w:rsidRPr="005F2912">
        <w:rPr>
          <w:rFonts w:ascii="Century Gothic" w:eastAsia="Times New Roman" w:hAnsi="Century Gothic" w:cs="Times New Roman"/>
          <w:kern w:val="0"/>
          <w:sz w:val="20"/>
          <w:szCs w:val="20"/>
          <w:lang w:val="en-US"/>
          <w14:ligatures w14:val="none"/>
        </w:rPr>
        <w:t xml:space="preserve">a parent of yours has at any time during their lifetime had his or her usual place of residence in the parish for at least six months; or habitually attended public worship in the parish for at least six </w:t>
      </w:r>
      <w:proofErr w:type="gramStart"/>
      <w:r w:rsidRPr="005F2912">
        <w:rPr>
          <w:rFonts w:ascii="Century Gothic" w:eastAsia="Times New Roman" w:hAnsi="Century Gothic" w:cs="Times New Roman"/>
          <w:kern w:val="0"/>
          <w:sz w:val="20"/>
          <w:szCs w:val="20"/>
          <w:lang w:val="en-US"/>
          <w14:ligatures w14:val="none"/>
        </w:rPr>
        <w:t>months;</w:t>
      </w:r>
      <w:proofErr w:type="gramEnd"/>
    </w:p>
    <w:p w14:paraId="4FE6FA9F" w14:textId="77777777" w:rsidR="005F2912" w:rsidRPr="005F2912" w:rsidRDefault="005F2912" w:rsidP="005F2912">
      <w:pPr>
        <w:spacing w:after="120" w:line="240" w:lineRule="auto"/>
        <w:jc w:val="both"/>
        <w:rPr>
          <w:rFonts w:ascii="Century Gothic" w:eastAsia="Times New Roman" w:hAnsi="Century Gothic" w:cs="Times New Roman"/>
          <w:i/>
          <w:kern w:val="0"/>
          <w:sz w:val="20"/>
          <w:szCs w:val="20"/>
          <w:lang w:val="en-US"/>
          <w14:ligatures w14:val="none"/>
        </w:rPr>
      </w:pPr>
      <w:r w:rsidRPr="005F2912">
        <w:rPr>
          <w:rFonts w:ascii="Century Gothic" w:eastAsia="Times New Roman" w:hAnsi="Century Gothic" w:cs="Times New Roman"/>
          <w:i/>
          <w:kern w:val="0"/>
          <w:sz w:val="20"/>
          <w:szCs w:val="20"/>
          <w:lang w:val="en-US"/>
          <w14:ligatures w14:val="none"/>
        </w:rPr>
        <w:t>OR</w:t>
      </w:r>
    </w:p>
    <w:p w14:paraId="6B2974F6" w14:textId="77777777" w:rsidR="005F2912" w:rsidRPr="005F2912" w:rsidRDefault="005F2912" w:rsidP="005F2912">
      <w:pPr>
        <w:numPr>
          <w:ilvl w:val="0"/>
          <w:numId w:val="3"/>
        </w:numPr>
        <w:spacing w:after="120" w:line="240" w:lineRule="auto"/>
        <w:jc w:val="both"/>
        <w:rPr>
          <w:rFonts w:ascii="Century Gothic" w:eastAsia="Times New Roman" w:hAnsi="Century Gothic" w:cs="Times New Roman"/>
          <w:kern w:val="0"/>
          <w:sz w:val="20"/>
          <w:szCs w:val="20"/>
          <w:lang w:val="en-US"/>
          <w14:ligatures w14:val="none"/>
        </w:rPr>
      </w:pPr>
      <w:r w:rsidRPr="005F2912">
        <w:rPr>
          <w:rFonts w:ascii="Century Gothic" w:eastAsia="Times New Roman" w:hAnsi="Century Gothic" w:cs="Times New Roman"/>
          <w:kern w:val="0"/>
          <w:sz w:val="20"/>
          <w:szCs w:val="20"/>
          <w:lang w:val="en-US"/>
          <w14:ligatures w14:val="none"/>
        </w:rPr>
        <w:t>one of your parents or grandparents was married in the parish.</w:t>
      </w:r>
    </w:p>
    <w:p w14:paraId="3078F1FC" w14:textId="77777777" w:rsidR="005F2912" w:rsidRPr="005F2912" w:rsidRDefault="005F2912" w:rsidP="005F2912">
      <w:pPr>
        <w:widowControl w:val="0"/>
        <w:autoSpaceDE w:val="0"/>
        <w:autoSpaceDN w:val="0"/>
        <w:adjustRightInd w:val="0"/>
        <w:spacing w:after="120" w:line="276" w:lineRule="auto"/>
        <w:jc w:val="both"/>
        <w:rPr>
          <w:rFonts w:ascii="Century Gothic" w:eastAsia="Times New Roman" w:hAnsi="Century Gothic" w:cs="Times New Roman"/>
          <w:kern w:val="0"/>
          <w:sz w:val="20"/>
          <w:szCs w:val="20"/>
          <w:lang w:val="en-US"/>
          <w14:ligatures w14:val="none"/>
        </w:rPr>
      </w:pPr>
      <w:r w:rsidRPr="005F2912">
        <w:rPr>
          <w:rFonts w:ascii="Century Gothic" w:eastAsia="Times New Roman" w:hAnsi="Century Gothic" w:cs="Times New Roman"/>
          <w:kern w:val="0"/>
          <w:sz w:val="20"/>
          <w:szCs w:val="20"/>
          <w:lang w:val="en-US"/>
          <w14:ligatures w14:val="none"/>
        </w:rPr>
        <w:t xml:space="preserve">The responsibility for establishing a qualifying connection (providing the ‘proof’) is with you. The Church of England website includes forms which can help you to </w:t>
      </w:r>
      <w:proofErr w:type="spellStart"/>
      <w:r w:rsidRPr="005F2912">
        <w:rPr>
          <w:rFonts w:ascii="Century Gothic" w:eastAsia="Times New Roman" w:hAnsi="Century Gothic" w:cs="Times New Roman"/>
          <w:kern w:val="0"/>
          <w:sz w:val="20"/>
          <w:szCs w:val="20"/>
          <w:lang w:val="en-US"/>
          <w14:ligatures w14:val="none"/>
        </w:rPr>
        <w:t>organise</w:t>
      </w:r>
      <w:proofErr w:type="spellEnd"/>
      <w:r w:rsidRPr="005F2912">
        <w:rPr>
          <w:rFonts w:ascii="Century Gothic" w:eastAsia="Times New Roman" w:hAnsi="Century Gothic" w:cs="Times New Roman"/>
          <w:kern w:val="0"/>
          <w:sz w:val="20"/>
          <w:szCs w:val="20"/>
          <w:lang w:val="en-US"/>
          <w14:ligatures w14:val="none"/>
        </w:rPr>
        <w:t xml:space="preserve"> the application and evidence for establishing a qualifying connection. </w:t>
      </w:r>
    </w:p>
    <w:p w14:paraId="2AE82AB0" w14:textId="77777777" w:rsidR="005F2912" w:rsidRPr="005F2912" w:rsidRDefault="005F2912" w:rsidP="005F2912">
      <w:pPr>
        <w:spacing w:after="120" w:line="276" w:lineRule="auto"/>
        <w:jc w:val="both"/>
        <w:rPr>
          <w:rFonts w:ascii="Century Gothic" w:eastAsia="Times New Roman" w:hAnsi="Century Gothic" w:cs="Times New Roman"/>
          <w:b/>
          <w:kern w:val="0"/>
          <w:sz w:val="20"/>
          <w:szCs w:val="20"/>
          <w14:ligatures w14:val="none"/>
        </w:rPr>
      </w:pPr>
      <w:r w:rsidRPr="005F2912">
        <w:rPr>
          <w:rFonts w:ascii="Century Gothic" w:eastAsia="Times New Roman" w:hAnsi="Century Gothic" w:cs="Times New Roman"/>
          <w:b/>
          <w:kern w:val="0"/>
          <w:sz w:val="20"/>
          <w:szCs w:val="20"/>
          <w14:ligatures w14:val="none"/>
        </w:rPr>
        <w:t xml:space="preserve">Without these preliminaries, your wedding at </w:t>
      </w:r>
      <w:smartTag w:uri="urn:schemas-microsoft-com:office:smarttags" w:element="place">
        <w:smartTag w:uri="urn:schemas-microsoft-com:office:smarttags" w:element="City">
          <w:r w:rsidRPr="005F2912">
            <w:rPr>
              <w:rFonts w:ascii="Century Gothic" w:eastAsia="Times New Roman" w:hAnsi="Century Gothic" w:cs="Times New Roman"/>
              <w:b/>
              <w:kern w:val="0"/>
              <w:sz w:val="20"/>
              <w:szCs w:val="20"/>
              <w14:ligatures w14:val="none"/>
            </w:rPr>
            <w:t>St. John’s</w:t>
          </w:r>
        </w:smartTag>
      </w:smartTag>
      <w:r w:rsidRPr="005F2912">
        <w:rPr>
          <w:rFonts w:ascii="Century Gothic" w:eastAsia="Times New Roman" w:hAnsi="Century Gothic" w:cs="Times New Roman"/>
          <w:b/>
          <w:kern w:val="0"/>
          <w:sz w:val="20"/>
          <w:szCs w:val="20"/>
          <w14:ligatures w14:val="none"/>
        </w:rPr>
        <w:t xml:space="preserve"> might not be able to take </w:t>
      </w:r>
      <w:proofErr w:type="gramStart"/>
      <w:r w:rsidRPr="005F2912">
        <w:rPr>
          <w:rFonts w:ascii="Century Gothic" w:eastAsia="Times New Roman" w:hAnsi="Century Gothic" w:cs="Times New Roman"/>
          <w:b/>
          <w:kern w:val="0"/>
          <w:sz w:val="20"/>
          <w:szCs w:val="20"/>
          <w14:ligatures w14:val="none"/>
        </w:rPr>
        <w:t>place, or</w:t>
      </w:r>
      <w:proofErr w:type="gramEnd"/>
      <w:r w:rsidRPr="005F2912">
        <w:rPr>
          <w:rFonts w:ascii="Century Gothic" w:eastAsia="Times New Roman" w:hAnsi="Century Gothic" w:cs="Times New Roman"/>
          <w:b/>
          <w:kern w:val="0"/>
          <w:sz w:val="20"/>
          <w:szCs w:val="20"/>
          <w14:ligatures w14:val="none"/>
        </w:rPr>
        <w:t xml:space="preserve"> be legally valid. </w:t>
      </w:r>
    </w:p>
    <w:p w14:paraId="27BA691F"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Here is the procedure:</w:t>
      </w:r>
    </w:p>
    <w:p w14:paraId="355F932B"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b/>
          <w:kern w:val="0"/>
          <w:sz w:val="20"/>
          <w:szCs w:val="20"/>
          <w14:ligatures w14:val="none"/>
        </w:rPr>
        <w:t xml:space="preserve">a) </w:t>
      </w:r>
      <w:r w:rsidRPr="005F2912">
        <w:rPr>
          <w:rFonts w:ascii="Century Gothic" w:eastAsia="Times New Roman" w:hAnsi="Century Gothic" w:cs="Times New Roman"/>
          <w:b/>
          <w:i/>
          <w:kern w:val="0"/>
          <w:sz w:val="20"/>
          <w:szCs w:val="20"/>
          <w14:ligatures w14:val="none"/>
        </w:rPr>
        <w:t>If both of you live in our parish</w:t>
      </w:r>
      <w:r w:rsidRPr="005F2912">
        <w:rPr>
          <w:rFonts w:ascii="Century Gothic" w:eastAsia="Times New Roman" w:hAnsi="Century Gothic" w:cs="Times New Roman"/>
          <w:b/>
          <w:kern w:val="0"/>
          <w:sz w:val="20"/>
          <w:szCs w:val="20"/>
          <w14:ligatures w14:val="none"/>
        </w:rPr>
        <w:t>…</w:t>
      </w:r>
      <w:r w:rsidRPr="005F2912">
        <w:rPr>
          <w:rFonts w:ascii="Century Gothic" w:eastAsia="Times New Roman" w:hAnsi="Century Gothic" w:cs="Times New Roman"/>
          <w:kern w:val="0"/>
          <w:sz w:val="20"/>
          <w:szCs w:val="20"/>
          <w14:ligatures w14:val="none"/>
        </w:rPr>
        <w:t xml:space="preserve"> your banns will be read at the main Sunday service at Copthorne on three Sundays at some time in the three months before the date of your wedding. There is no separate charge for this procedure, as the statutory fee is included in the cost of your wedding. Though you are not required to do so, you are encouraged</w:t>
      </w:r>
      <w:r w:rsidRPr="005F2912">
        <w:rPr>
          <w:rFonts w:ascii="Century Gothic" w:eastAsia="Times New Roman" w:hAnsi="Century Gothic" w:cs="Times New Roman"/>
          <w:i/>
          <w:kern w:val="0"/>
          <w:sz w:val="20"/>
          <w:szCs w:val="20"/>
          <w14:ligatures w14:val="none"/>
        </w:rPr>
        <w:t xml:space="preserve"> </w:t>
      </w:r>
      <w:r w:rsidRPr="005F2912">
        <w:rPr>
          <w:rFonts w:ascii="Century Gothic" w:eastAsia="Times New Roman" w:hAnsi="Century Gothic" w:cs="Times New Roman"/>
          <w:kern w:val="0"/>
          <w:sz w:val="20"/>
          <w:szCs w:val="20"/>
          <w14:ligatures w14:val="none"/>
        </w:rPr>
        <w:t>to come to church, not just to hear your banns read, but also to share in our worship of God.</w:t>
      </w:r>
    </w:p>
    <w:p w14:paraId="2E9DA859"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b/>
          <w:kern w:val="0"/>
          <w:sz w:val="20"/>
          <w:szCs w:val="20"/>
          <w14:ligatures w14:val="none"/>
        </w:rPr>
        <w:t>b)</w:t>
      </w:r>
      <w:r w:rsidRPr="005F2912">
        <w:rPr>
          <w:rFonts w:ascii="Century Gothic" w:eastAsia="Times New Roman" w:hAnsi="Century Gothic" w:cs="Times New Roman"/>
          <w:b/>
          <w:i/>
          <w:kern w:val="0"/>
          <w:sz w:val="20"/>
          <w:szCs w:val="20"/>
          <w14:ligatures w14:val="none"/>
        </w:rPr>
        <w:t xml:space="preserve"> If one of you lives in another parish in England, in Wales or in Northern Ireland</w:t>
      </w:r>
      <w:r w:rsidRPr="005F2912">
        <w:rPr>
          <w:rFonts w:ascii="Century Gothic" w:eastAsia="Times New Roman" w:hAnsi="Century Gothic" w:cs="Times New Roman"/>
          <w:b/>
          <w:kern w:val="0"/>
          <w:sz w:val="20"/>
          <w:szCs w:val="20"/>
          <w14:ligatures w14:val="none"/>
        </w:rPr>
        <w:t>…</w:t>
      </w:r>
      <w:r w:rsidRPr="005F2912">
        <w:rPr>
          <w:rFonts w:ascii="Century Gothic" w:eastAsia="Times New Roman" w:hAnsi="Century Gothic" w:cs="Times New Roman"/>
          <w:kern w:val="0"/>
          <w:sz w:val="20"/>
          <w:szCs w:val="20"/>
          <w14:ligatures w14:val="none"/>
        </w:rPr>
        <w:t xml:space="preserve"> we will read your banns of marriage at Copthorne on the Sundays indicated in the previous paragraph, but you will </w:t>
      </w:r>
      <w:r w:rsidRPr="005F2912">
        <w:rPr>
          <w:rFonts w:ascii="Century Gothic" w:eastAsia="Times New Roman" w:hAnsi="Century Gothic" w:cs="Times New Roman"/>
          <w:i/>
          <w:kern w:val="0"/>
          <w:sz w:val="20"/>
          <w:szCs w:val="20"/>
          <w14:ligatures w14:val="none"/>
        </w:rPr>
        <w:t>also</w:t>
      </w:r>
      <w:r w:rsidRPr="005F2912">
        <w:rPr>
          <w:rFonts w:ascii="Century Gothic" w:eastAsia="Times New Roman" w:hAnsi="Century Gothic" w:cs="Times New Roman"/>
          <w:kern w:val="0"/>
          <w:sz w:val="20"/>
          <w:szCs w:val="20"/>
          <w14:ligatures w14:val="none"/>
        </w:rPr>
        <w:t xml:space="preserve"> need to arrange for your banns to be called in the other parish of residence during the three months before your wedding.  Please note that </w:t>
      </w:r>
      <w:r w:rsidRPr="005F2912">
        <w:rPr>
          <w:rFonts w:ascii="Century Gothic" w:eastAsia="Times New Roman" w:hAnsi="Century Gothic" w:cs="Times New Roman"/>
          <w:i/>
          <w:kern w:val="0"/>
          <w:sz w:val="20"/>
          <w:szCs w:val="20"/>
          <w14:ligatures w14:val="none"/>
        </w:rPr>
        <w:t>even if you are on St. John’s Electoral Roll</w:t>
      </w:r>
      <w:r w:rsidRPr="005F2912">
        <w:rPr>
          <w:rFonts w:ascii="Century Gothic" w:eastAsia="Times New Roman" w:hAnsi="Century Gothic" w:cs="Times New Roman"/>
          <w:kern w:val="0"/>
          <w:sz w:val="20"/>
          <w:szCs w:val="20"/>
          <w14:ligatures w14:val="none"/>
        </w:rPr>
        <w:t xml:space="preserve">, if one of you lives outside Copthorne parish, you will </w:t>
      </w:r>
      <w:r w:rsidRPr="005F2912">
        <w:rPr>
          <w:rFonts w:ascii="Century Gothic" w:eastAsia="Times New Roman" w:hAnsi="Century Gothic" w:cs="Times New Roman"/>
          <w:i/>
          <w:kern w:val="0"/>
          <w:sz w:val="20"/>
          <w:szCs w:val="20"/>
          <w14:ligatures w14:val="none"/>
        </w:rPr>
        <w:t>still</w:t>
      </w:r>
      <w:r w:rsidRPr="005F2912">
        <w:rPr>
          <w:rFonts w:ascii="Century Gothic" w:eastAsia="Times New Roman" w:hAnsi="Century Gothic" w:cs="Times New Roman"/>
          <w:kern w:val="0"/>
          <w:sz w:val="20"/>
          <w:szCs w:val="20"/>
          <w14:ligatures w14:val="none"/>
        </w:rPr>
        <w:t xml:space="preserve"> need banns read in the other parish.  </w:t>
      </w:r>
    </w:p>
    <w:p w14:paraId="71501BFF"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b/>
          <w:kern w:val="0"/>
          <w:sz w:val="20"/>
          <w:szCs w:val="20"/>
          <w14:ligatures w14:val="none"/>
        </w:rPr>
        <w:t xml:space="preserve">c) </w:t>
      </w:r>
      <w:r w:rsidRPr="005F2912">
        <w:rPr>
          <w:rFonts w:ascii="Century Gothic" w:eastAsia="Times New Roman" w:hAnsi="Century Gothic" w:cs="Times New Roman"/>
          <w:b/>
          <w:i/>
          <w:kern w:val="0"/>
          <w:sz w:val="20"/>
          <w:szCs w:val="20"/>
          <w14:ligatures w14:val="none"/>
        </w:rPr>
        <w:t>If neither of you live in Copthorne parish, but you do both live in England, Wales or Northern Ireland, and you have a ‘qualifying connection’…</w:t>
      </w:r>
      <w:r w:rsidRPr="005F2912">
        <w:rPr>
          <w:rFonts w:ascii="Century Gothic" w:eastAsia="Times New Roman" w:hAnsi="Century Gothic" w:cs="Times New Roman"/>
          <w:b/>
          <w:kern w:val="0"/>
          <w:sz w:val="20"/>
          <w:szCs w:val="20"/>
          <w14:ligatures w14:val="none"/>
        </w:rPr>
        <w:t xml:space="preserve"> </w:t>
      </w:r>
      <w:r w:rsidRPr="005F2912">
        <w:rPr>
          <w:rFonts w:ascii="Century Gothic" w:eastAsia="Times New Roman" w:hAnsi="Century Gothic" w:cs="Times New Roman"/>
          <w:kern w:val="0"/>
          <w:sz w:val="20"/>
          <w:szCs w:val="20"/>
          <w14:ligatures w14:val="none"/>
        </w:rPr>
        <w:t xml:space="preserve">you will both need to arrange for your banns to be called in any other parish/es of residence during the three months before your wedding, notifying the other parish about the qualifying connection to Copthorne. # </w:t>
      </w:r>
    </w:p>
    <w:p w14:paraId="294EF249" w14:textId="77777777" w:rsidR="005F2912" w:rsidRPr="005F2912" w:rsidRDefault="005F2912" w:rsidP="005F2912">
      <w:pPr>
        <w:spacing w:after="0" w:line="240" w:lineRule="auto"/>
        <w:jc w:val="both"/>
        <w:rPr>
          <w:rFonts w:ascii="Century Gothic" w:eastAsia="Times New Roman" w:hAnsi="Century Gothic" w:cs="Times New Roman"/>
          <w:kern w:val="0"/>
          <w:sz w:val="20"/>
          <w:szCs w:val="20"/>
          <w14:ligatures w14:val="none"/>
        </w:rPr>
      </w:pPr>
    </w:p>
    <w:p w14:paraId="54B19CAE"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b/>
          <w:kern w:val="0"/>
          <w:sz w:val="20"/>
          <w:szCs w:val="20"/>
          <w14:ligatures w14:val="none"/>
        </w:rPr>
        <w:lastRenderedPageBreak/>
        <w:t xml:space="preserve">d) </w:t>
      </w:r>
      <w:r w:rsidRPr="005F2912">
        <w:rPr>
          <w:rFonts w:ascii="Century Gothic" w:eastAsia="Times New Roman" w:hAnsi="Century Gothic" w:cs="Times New Roman"/>
          <w:b/>
          <w:i/>
          <w:kern w:val="0"/>
          <w:sz w:val="20"/>
          <w:szCs w:val="20"/>
          <w14:ligatures w14:val="none"/>
        </w:rPr>
        <w:t>If neither of you live in Copthorne parish, nor do you have a ‘qualifying connection</w:t>
      </w:r>
      <w:proofErr w:type="gramStart"/>
      <w:r w:rsidRPr="005F2912">
        <w:rPr>
          <w:rFonts w:ascii="Century Gothic" w:eastAsia="Times New Roman" w:hAnsi="Century Gothic" w:cs="Times New Roman"/>
          <w:b/>
          <w:i/>
          <w:kern w:val="0"/>
          <w:sz w:val="20"/>
          <w:szCs w:val="20"/>
          <w14:ligatures w14:val="none"/>
        </w:rPr>
        <w:t>’</w:t>
      </w:r>
      <w:proofErr w:type="gramEnd"/>
      <w:r w:rsidRPr="005F2912">
        <w:rPr>
          <w:rFonts w:ascii="Century Gothic" w:eastAsia="Times New Roman" w:hAnsi="Century Gothic" w:cs="Times New Roman"/>
          <w:b/>
          <w:i/>
          <w:kern w:val="0"/>
          <w:sz w:val="20"/>
          <w:szCs w:val="20"/>
          <w14:ligatures w14:val="none"/>
        </w:rPr>
        <w:t xml:space="preserve"> but you still want to be married here…</w:t>
      </w:r>
      <w:r w:rsidRPr="005F2912">
        <w:rPr>
          <w:rFonts w:ascii="Century Gothic" w:eastAsia="Times New Roman" w:hAnsi="Century Gothic" w:cs="Times New Roman"/>
          <w:kern w:val="0"/>
          <w:sz w:val="20"/>
          <w:szCs w:val="20"/>
          <w14:ligatures w14:val="none"/>
        </w:rPr>
        <w:t xml:space="preserve"> you may still be married here by making St. John’s your regular place of </w:t>
      </w:r>
      <w:proofErr w:type="gramStart"/>
      <w:r w:rsidRPr="005F2912">
        <w:rPr>
          <w:rFonts w:ascii="Century Gothic" w:eastAsia="Times New Roman" w:hAnsi="Century Gothic" w:cs="Times New Roman"/>
          <w:kern w:val="0"/>
          <w:sz w:val="20"/>
          <w:szCs w:val="20"/>
          <w14:ligatures w14:val="none"/>
        </w:rPr>
        <w:t>worship, and</w:t>
      </w:r>
      <w:proofErr w:type="gramEnd"/>
      <w:r w:rsidRPr="005F2912">
        <w:rPr>
          <w:rFonts w:ascii="Century Gothic" w:eastAsia="Times New Roman" w:hAnsi="Century Gothic" w:cs="Times New Roman"/>
          <w:kern w:val="0"/>
          <w:sz w:val="20"/>
          <w:szCs w:val="20"/>
          <w14:ligatures w14:val="none"/>
        </w:rPr>
        <w:t xml:space="preserve"> getting on our parish Electoral Roll. (This is different from a civic electoral roll for voting in General Elections </w:t>
      </w:r>
      <w:proofErr w:type="gramStart"/>
      <w:r w:rsidRPr="005F2912">
        <w:rPr>
          <w:rFonts w:ascii="Century Gothic" w:eastAsia="Times New Roman" w:hAnsi="Century Gothic" w:cs="Times New Roman"/>
          <w:kern w:val="0"/>
          <w:sz w:val="20"/>
          <w:szCs w:val="20"/>
          <w14:ligatures w14:val="none"/>
        </w:rPr>
        <w:t>etc, and</w:t>
      </w:r>
      <w:proofErr w:type="gramEnd"/>
      <w:r w:rsidRPr="005F2912">
        <w:rPr>
          <w:rFonts w:ascii="Century Gothic" w:eastAsia="Times New Roman" w:hAnsi="Century Gothic" w:cs="Times New Roman"/>
          <w:kern w:val="0"/>
          <w:sz w:val="20"/>
          <w:szCs w:val="20"/>
          <w14:ligatures w14:val="none"/>
        </w:rPr>
        <w:t xml:space="preserve"> is more like a formal church members list.) </w:t>
      </w:r>
    </w:p>
    <w:p w14:paraId="3CD4A7F6"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If that applies to you, you need to have been attending St. John’s over at least a six-month period, at a frequency of at least once a month, before you can sign the Electoral Roll application form, which is available at the back of church. You cannot have banns read until you are on the Electoral Roll, and without banns you cannot be married here. </w:t>
      </w:r>
      <w:bookmarkStart w:id="2" w:name="OLE_LINK123"/>
      <w:bookmarkStart w:id="3" w:name="OLE_LINK124"/>
      <w:r w:rsidRPr="005F2912">
        <w:rPr>
          <w:rFonts w:ascii="Century Gothic" w:eastAsia="Times New Roman" w:hAnsi="Century Gothic" w:cs="Times New Roman"/>
          <w:kern w:val="0"/>
          <w:sz w:val="20"/>
          <w:szCs w:val="20"/>
          <w14:ligatures w14:val="none"/>
        </w:rPr>
        <w:t xml:space="preserve">You will </w:t>
      </w:r>
      <w:r w:rsidRPr="005F2912">
        <w:rPr>
          <w:rFonts w:ascii="Century Gothic" w:eastAsia="Times New Roman" w:hAnsi="Century Gothic" w:cs="Times New Roman"/>
          <w:i/>
          <w:kern w:val="0"/>
          <w:sz w:val="20"/>
          <w:szCs w:val="20"/>
          <w14:ligatures w14:val="none"/>
        </w:rPr>
        <w:t>also</w:t>
      </w:r>
      <w:r w:rsidRPr="005F2912">
        <w:rPr>
          <w:rFonts w:ascii="Century Gothic" w:eastAsia="Times New Roman" w:hAnsi="Century Gothic" w:cs="Times New Roman"/>
          <w:kern w:val="0"/>
          <w:sz w:val="20"/>
          <w:szCs w:val="20"/>
          <w14:ligatures w14:val="none"/>
        </w:rPr>
        <w:t xml:space="preserve"> need to arrange for your banns to be called in any other parish of residence during the three months before your wedding. Please note that </w:t>
      </w:r>
      <w:r w:rsidRPr="005F2912">
        <w:rPr>
          <w:rFonts w:ascii="Century Gothic" w:eastAsia="Times New Roman" w:hAnsi="Century Gothic" w:cs="Times New Roman"/>
          <w:i/>
          <w:kern w:val="0"/>
          <w:sz w:val="20"/>
          <w:szCs w:val="20"/>
          <w14:ligatures w14:val="none"/>
        </w:rPr>
        <w:t>even if you are on St. John’s Electoral Roll</w:t>
      </w:r>
      <w:r w:rsidRPr="005F2912">
        <w:rPr>
          <w:rFonts w:ascii="Century Gothic" w:eastAsia="Times New Roman" w:hAnsi="Century Gothic" w:cs="Times New Roman"/>
          <w:kern w:val="0"/>
          <w:sz w:val="20"/>
          <w:szCs w:val="20"/>
          <w14:ligatures w14:val="none"/>
        </w:rPr>
        <w:t xml:space="preserve">, you will </w:t>
      </w:r>
      <w:r w:rsidRPr="005F2912">
        <w:rPr>
          <w:rFonts w:ascii="Century Gothic" w:eastAsia="Times New Roman" w:hAnsi="Century Gothic" w:cs="Times New Roman"/>
          <w:i/>
          <w:kern w:val="0"/>
          <w:sz w:val="20"/>
          <w:szCs w:val="20"/>
          <w14:ligatures w14:val="none"/>
        </w:rPr>
        <w:t>still</w:t>
      </w:r>
      <w:r w:rsidRPr="005F2912">
        <w:rPr>
          <w:rFonts w:ascii="Century Gothic" w:eastAsia="Times New Roman" w:hAnsi="Century Gothic" w:cs="Times New Roman"/>
          <w:kern w:val="0"/>
          <w:sz w:val="20"/>
          <w:szCs w:val="20"/>
          <w14:ligatures w14:val="none"/>
        </w:rPr>
        <w:t xml:space="preserve"> need banns read in the other parish/es.</w:t>
      </w:r>
    </w:p>
    <w:p w14:paraId="453C5FA9" w14:textId="77777777" w:rsidR="005F2912" w:rsidRPr="005F2912" w:rsidRDefault="005F2912" w:rsidP="005F2912">
      <w:pPr>
        <w:spacing w:after="8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b/>
          <w:bCs/>
          <w:color w:val="00746D"/>
          <w:kern w:val="0"/>
          <w:sz w:val="20"/>
          <w:szCs w:val="20"/>
          <w14:ligatures w14:val="none"/>
        </w:rPr>
        <w:t xml:space="preserve">When the banns have been read </w:t>
      </w:r>
      <w:r w:rsidRPr="005F2912">
        <w:rPr>
          <w:rFonts w:ascii="Century Gothic" w:eastAsia="Times New Roman" w:hAnsi="Century Gothic" w:cs="Times New Roman"/>
          <w:kern w:val="0"/>
          <w:sz w:val="20"/>
          <w:szCs w:val="20"/>
          <w14:ligatures w14:val="none"/>
        </w:rPr>
        <w:t xml:space="preserve">there, the parish priest will issue a </w:t>
      </w:r>
      <w:r w:rsidRPr="005F2912">
        <w:rPr>
          <w:rFonts w:ascii="Century Gothic" w:eastAsia="Times New Roman" w:hAnsi="Century Gothic" w:cs="Times New Roman"/>
          <w:i/>
          <w:kern w:val="0"/>
          <w:sz w:val="20"/>
          <w:szCs w:val="20"/>
          <w14:ligatures w14:val="none"/>
        </w:rPr>
        <w:t>Banns Certificate</w:t>
      </w:r>
      <w:r w:rsidRPr="005F2912">
        <w:rPr>
          <w:rFonts w:ascii="Century Gothic" w:eastAsia="Times New Roman" w:hAnsi="Century Gothic" w:cs="Times New Roman"/>
          <w:kern w:val="0"/>
          <w:sz w:val="20"/>
          <w:szCs w:val="20"/>
          <w14:ligatures w14:val="none"/>
        </w:rPr>
        <w:t xml:space="preserve"> for which they will make a charge (see Fees list). You must give this certificate to the priest who is to conduct your wedding at Copthorne: failure to produce this Banns Certificate will </w:t>
      </w:r>
      <w:r w:rsidRPr="005F2912">
        <w:rPr>
          <w:rFonts w:ascii="Century Gothic" w:eastAsia="Times New Roman" w:hAnsi="Century Gothic" w:cs="Times New Roman"/>
          <w:i/>
          <w:kern w:val="0"/>
          <w:sz w:val="20"/>
          <w:szCs w:val="20"/>
          <w14:ligatures w14:val="none"/>
        </w:rPr>
        <w:t>prevent</w:t>
      </w:r>
      <w:r w:rsidRPr="005F2912">
        <w:rPr>
          <w:rFonts w:ascii="Century Gothic" w:eastAsia="Times New Roman" w:hAnsi="Century Gothic" w:cs="Times New Roman"/>
          <w:kern w:val="0"/>
          <w:sz w:val="20"/>
          <w:szCs w:val="20"/>
          <w14:ligatures w14:val="none"/>
        </w:rPr>
        <w:t xml:space="preserve"> your wedding from taking place, so please make sure that you make the appropriate arrangements in good time. If you have any queries about this procedure, we will be happy to discuss them with you in more detail.</w:t>
      </w:r>
    </w:p>
    <w:bookmarkEnd w:id="2"/>
    <w:bookmarkEnd w:id="3"/>
    <w:p w14:paraId="382EA153" w14:textId="77777777" w:rsidR="005F2912" w:rsidRPr="005F2912" w:rsidRDefault="005F2912" w:rsidP="005F2912">
      <w:pPr>
        <w:spacing w:after="8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b/>
          <w:bCs/>
          <w:i/>
          <w:color w:val="00746D"/>
          <w:kern w:val="0"/>
          <w:sz w:val="20"/>
          <w:szCs w:val="20"/>
          <w14:ligatures w14:val="none"/>
        </w:rPr>
        <w:t>Please note</w:t>
      </w:r>
      <w:r w:rsidRPr="005F2912">
        <w:rPr>
          <w:rFonts w:ascii="Century Gothic" w:eastAsia="Times New Roman" w:hAnsi="Century Gothic" w:cs="Times New Roman"/>
          <w:b/>
          <w:bCs/>
          <w:color w:val="00746D"/>
          <w:kern w:val="0"/>
          <w:sz w:val="20"/>
          <w:szCs w:val="20"/>
          <w14:ligatures w14:val="none"/>
        </w:rPr>
        <w:t xml:space="preserve"> that it is </w:t>
      </w:r>
      <w:r w:rsidRPr="005F2912">
        <w:rPr>
          <w:rFonts w:ascii="Century Gothic" w:eastAsia="Times New Roman" w:hAnsi="Century Gothic" w:cs="Times New Roman"/>
          <w:b/>
          <w:bCs/>
          <w:i/>
          <w:color w:val="00746D"/>
          <w:kern w:val="0"/>
          <w:sz w:val="20"/>
          <w:szCs w:val="20"/>
          <w14:ligatures w14:val="none"/>
        </w:rPr>
        <w:t xml:space="preserve">entirely the responsibility of the couple getting married </w:t>
      </w:r>
      <w:r w:rsidRPr="005F2912">
        <w:rPr>
          <w:rFonts w:ascii="Century Gothic" w:eastAsia="Times New Roman" w:hAnsi="Century Gothic" w:cs="Times New Roman"/>
          <w:b/>
          <w:bCs/>
          <w:color w:val="00746D"/>
          <w:kern w:val="0"/>
          <w:sz w:val="20"/>
          <w:szCs w:val="20"/>
          <w14:ligatures w14:val="none"/>
        </w:rPr>
        <w:t>to ensure that arrangements are made for the banns to be read in the appropriate places, and to pass the certificate on to the officiating priest.</w:t>
      </w:r>
      <w:r w:rsidRPr="005F2912">
        <w:rPr>
          <w:rFonts w:ascii="Century Gothic" w:eastAsia="Times New Roman" w:hAnsi="Century Gothic" w:cs="Times New Roman"/>
          <w:color w:val="00746D"/>
          <w:kern w:val="0"/>
          <w:sz w:val="20"/>
          <w:szCs w:val="20"/>
          <w14:ligatures w14:val="none"/>
        </w:rPr>
        <w:t xml:space="preserve"> </w:t>
      </w:r>
      <w:r w:rsidRPr="005F2912">
        <w:rPr>
          <w:rFonts w:ascii="Century Gothic" w:eastAsia="Times New Roman" w:hAnsi="Century Gothic" w:cs="Times New Roman"/>
          <w:kern w:val="0"/>
          <w:sz w:val="20"/>
          <w:szCs w:val="20"/>
          <w14:ligatures w14:val="none"/>
        </w:rPr>
        <w:t xml:space="preserve">A simple way of checking this is by asking which dates the banns are to be read in the church/es; </w:t>
      </w:r>
      <w:r w:rsidRPr="005F2912">
        <w:rPr>
          <w:rFonts w:ascii="Century Gothic" w:eastAsia="Times New Roman" w:hAnsi="Century Gothic" w:cs="Times New Roman"/>
          <w:kern w:val="0"/>
          <w:sz w:val="20"/>
          <w:szCs w:val="20"/>
          <w14:ligatures w14:val="none"/>
        </w:rPr>
        <w:noBreakHyphen/>
        <w:t xml:space="preserve"> it is nice to be there to hear them read in any case. </w:t>
      </w:r>
    </w:p>
    <w:p w14:paraId="6FEFB934" w14:textId="77777777" w:rsidR="005F2912" w:rsidRPr="005F2912" w:rsidRDefault="005F2912" w:rsidP="005F2912">
      <w:pPr>
        <w:spacing w:after="8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b/>
          <w:kern w:val="0"/>
          <w:sz w:val="20"/>
          <w:szCs w:val="20"/>
          <w14:ligatures w14:val="none"/>
        </w:rPr>
        <w:t xml:space="preserve">e) </w:t>
      </w:r>
      <w:r w:rsidRPr="005F2912">
        <w:rPr>
          <w:rFonts w:ascii="Century Gothic" w:eastAsia="Times New Roman" w:hAnsi="Century Gothic" w:cs="Times New Roman"/>
          <w:b/>
          <w:i/>
          <w:kern w:val="0"/>
          <w:sz w:val="20"/>
          <w:szCs w:val="20"/>
          <w14:ligatures w14:val="none"/>
        </w:rPr>
        <w:t xml:space="preserve">If you both hold a British passport but one of you lives in Scotland, Northern Island or Isle of Man, or is domiciled abroad, </w:t>
      </w:r>
      <w:r w:rsidRPr="005F2912">
        <w:rPr>
          <w:rFonts w:ascii="Century Gothic" w:eastAsia="Times New Roman" w:hAnsi="Century Gothic" w:cs="Times New Roman"/>
          <w:b/>
          <w:kern w:val="0"/>
          <w:sz w:val="20"/>
          <w:szCs w:val="20"/>
          <w14:ligatures w14:val="none"/>
        </w:rPr>
        <w:t>…</w:t>
      </w:r>
      <w:r w:rsidRPr="005F2912">
        <w:rPr>
          <w:rFonts w:ascii="Century Gothic" w:eastAsia="Times New Roman" w:hAnsi="Century Gothic" w:cs="Times New Roman"/>
          <w:kern w:val="0"/>
          <w:sz w:val="20"/>
          <w:szCs w:val="20"/>
          <w14:ligatures w14:val="none"/>
        </w:rPr>
        <w:t xml:space="preserve"> banns </w:t>
      </w:r>
      <w:r w:rsidRPr="005F2912">
        <w:rPr>
          <w:rFonts w:ascii="Century Gothic" w:eastAsia="Times New Roman" w:hAnsi="Century Gothic" w:cs="Times New Roman"/>
          <w:i/>
          <w:kern w:val="0"/>
          <w:sz w:val="20"/>
          <w:szCs w:val="20"/>
          <w14:ligatures w14:val="none"/>
        </w:rPr>
        <w:t>cannot</w:t>
      </w:r>
      <w:r w:rsidRPr="005F2912">
        <w:rPr>
          <w:rFonts w:ascii="Century Gothic" w:eastAsia="Times New Roman" w:hAnsi="Century Gothic" w:cs="Times New Roman"/>
          <w:kern w:val="0"/>
          <w:sz w:val="20"/>
          <w:szCs w:val="20"/>
          <w14:ligatures w14:val="none"/>
        </w:rPr>
        <w:t xml:space="preserve"> be used in these circumstances.  You will need to arrange a Common Licence for your wedding.  Provided that one of you has a qualifying connection with St John’s, a Common Licence can be obtained through a  surrogate (see above). </w:t>
      </w:r>
    </w:p>
    <w:p w14:paraId="5AA0E7BD"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There is a supplementary fee, (please see fees lists) payable to the surrogate for this licence, and you will need to make an application to them </w:t>
      </w:r>
      <w:r w:rsidRPr="005F2912">
        <w:rPr>
          <w:rFonts w:ascii="Century Gothic" w:eastAsia="Times New Roman" w:hAnsi="Century Gothic" w:cs="Times New Roman"/>
          <w:i/>
          <w:kern w:val="0"/>
          <w:sz w:val="20"/>
          <w:szCs w:val="20"/>
          <w14:ligatures w14:val="none"/>
        </w:rPr>
        <w:t xml:space="preserve">three months </w:t>
      </w:r>
      <w:r w:rsidRPr="005F2912">
        <w:rPr>
          <w:rFonts w:ascii="Century Gothic" w:eastAsia="Times New Roman" w:hAnsi="Century Gothic" w:cs="Times New Roman"/>
          <w:kern w:val="0"/>
          <w:sz w:val="20"/>
          <w:szCs w:val="20"/>
          <w14:ligatures w14:val="none"/>
        </w:rPr>
        <w:t xml:space="preserve">before the date of your wedding. </w:t>
      </w:r>
    </w:p>
    <w:p w14:paraId="69E73492"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b/>
          <w:bCs/>
          <w:kern w:val="0"/>
          <w:sz w:val="20"/>
          <w:szCs w:val="20"/>
          <w14:ligatures w14:val="none"/>
        </w:rPr>
        <w:t>f) Marriage of non-British/Irish Nationals</w:t>
      </w:r>
    </w:p>
    <w:p w14:paraId="65D8A8FE"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Only the following persons can be married by Banns or Common Licence:</w:t>
      </w:r>
    </w:p>
    <w:p w14:paraId="43D7FDF4" w14:textId="77777777" w:rsidR="005F2912" w:rsidRPr="005F2912" w:rsidRDefault="005F2912" w:rsidP="005F2912">
      <w:pPr>
        <w:numPr>
          <w:ilvl w:val="0"/>
          <w:numId w:val="4"/>
        </w:numPr>
        <w:spacing w:after="120" w:line="276" w:lineRule="auto"/>
        <w:contextualSpacing/>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British or Irish citizens</w:t>
      </w:r>
    </w:p>
    <w:p w14:paraId="50363FC6" w14:textId="77777777" w:rsidR="005F2912" w:rsidRPr="005F2912" w:rsidRDefault="005F2912" w:rsidP="005F2912">
      <w:pPr>
        <w:numPr>
          <w:ilvl w:val="0"/>
          <w:numId w:val="4"/>
        </w:numPr>
        <w:spacing w:after="120" w:line="276" w:lineRule="auto"/>
        <w:contextualSpacing/>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Nationals from the following countries who have obtained settled or pre settled status:</w:t>
      </w:r>
    </w:p>
    <w:p w14:paraId="4C39695E" w14:textId="77777777" w:rsidR="005F2912" w:rsidRPr="005F2912" w:rsidRDefault="005F2912" w:rsidP="005F2912">
      <w:pPr>
        <w:spacing w:after="120" w:line="276" w:lineRule="auto"/>
        <w:ind w:left="720"/>
        <w:contextualSpacing/>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Austria, Belgium, Bulgaria, Croatia, Republic of Cyprus, Czech Republic, Demark, Estonia, Finland, France, Germany, Greece, Hungary, Iceland, Italy, Latvia, Liechtenstein, Luxembourg, Malta, Netherlands, Norway, Poland, Portugal, Romania, Slovakia, Slovenia, Spain, Sweden, Switzerland.</w:t>
      </w:r>
    </w:p>
    <w:p w14:paraId="518C1E34" w14:textId="77777777" w:rsidR="005F2912" w:rsidRPr="005F2912" w:rsidRDefault="005F2912" w:rsidP="005F2912">
      <w:pPr>
        <w:numPr>
          <w:ilvl w:val="0"/>
          <w:numId w:val="4"/>
        </w:numPr>
        <w:spacing w:after="120" w:line="276" w:lineRule="auto"/>
        <w:contextualSpacing/>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Nationals from other counties, who have obtained settled status (due to having a family member with nationality from </w:t>
      </w:r>
      <w:proofErr w:type="gramStart"/>
      <w:r w:rsidRPr="005F2912">
        <w:rPr>
          <w:rFonts w:ascii="Century Gothic" w:eastAsia="Times New Roman" w:hAnsi="Century Gothic" w:cs="Times New Roman"/>
          <w:kern w:val="0"/>
          <w:sz w:val="20"/>
          <w:szCs w:val="20"/>
          <w14:ligatures w14:val="none"/>
        </w:rPr>
        <w:t>an</w:t>
      </w:r>
      <w:proofErr w:type="gramEnd"/>
      <w:r w:rsidRPr="005F2912">
        <w:rPr>
          <w:rFonts w:ascii="Century Gothic" w:eastAsia="Times New Roman" w:hAnsi="Century Gothic" w:cs="Times New Roman"/>
          <w:kern w:val="0"/>
          <w:sz w:val="20"/>
          <w:szCs w:val="20"/>
          <w14:ligatures w14:val="none"/>
        </w:rPr>
        <w:t xml:space="preserve"> European Economic Area country.) </w:t>
      </w:r>
    </w:p>
    <w:p w14:paraId="076F8FAE"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A person who </w:t>
      </w:r>
      <w:r w:rsidRPr="005F2912">
        <w:rPr>
          <w:rFonts w:ascii="Century Gothic" w:eastAsia="Times New Roman" w:hAnsi="Century Gothic" w:cs="Times New Roman"/>
          <w:b/>
          <w:bCs/>
          <w:kern w:val="0"/>
          <w:sz w:val="20"/>
          <w:szCs w:val="20"/>
          <w14:ligatures w14:val="none"/>
        </w:rPr>
        <w:t>does not fall</w:t>
      </w:r>
      <w:r w:rsidRPr="005F2912">
        <w:rPr>
          <w:rFonts w:ascii="Century Gothic" w:eastAsia="Times New Roman" w:hAnsi="Century Gothic" w:cs="Times New Roman"/>
          <w:kern w:val="0"/>
          <w:sz w:val="20"/>
          <w:szCs w:val="20"/>
          <w14:ligatures w14:val="none"/>
        </w:rPr>
        <w:t xml:space="preserve"> into one of these categories must apply for a Superintendent Registrar’s Certificate (civil preliminaries). You must attend together </w:t>
      </w:r>
      <w:bookmarkStart w:id="4" w:name="_Hlk100838641"/>
      <w:r w:rsidRPr="005F2912">
        <w:rPr>
          <w:rFonts w:ascii="Century Gothic" w:eastAsia="Times New Roman" w:hAnsi="Century Gothic" w:cs="Times New Roman"/>
          <w:kern w:val="0"/>
          <w:sz w:val="20"/>
          <w:szCs w:val="20"/>
          <w14:ligatures w14:val="none"/>
        </w:rPr>
        <w:t>at a Designated Register Office, the nearest to Copthorne being West Sussex (Crawley), Crawley Library, Southgate Avenue, RH10 6HG</w:t>
      </w:r>
      <w:bookmarkEnd w:id="4"/>
      <w:r w:rsidRPr="005F2912">
        <w:rPr>
          <w:rFonts w:ascii="Century Gothic" w:eastAsia="Times New Roman" w:hAnsi="Century Gothic" w:cs="Times New Roman"/>
          <w:kern w:val="0"/>
          <w:sz w:val="20"/>
          <w:szCs w:val="20"/>
          <w14:ligatures w14:val="none"/>
        </w:rPr>
        <w:t>. If one or other of you has a qualifying connection with St John’s, a Superintendent Registrar’s Certificate can be granted to authorise the marriage to take place here.</w:t>
      </w:r>
      <w:r w:rsidRPr="005F2912">
        <w:rPr>
          <w:rFonts w:ascii="Century Gothic" w:eastAsia="Times New Roman" w:hAnsi="Century Gothic" w:cs="Times New Roman"/>
          <w:b/>
          <w:i/>
          <w:kern w:val="0"/>
          <w:sz w:val="20"/>
          <w:szCs w:val="20"/>
          <w14:ligatures w14:val="none"/>
        </w:rPr>
        <w:t xml:space="preserve"> </w:t>
      </w:r>
    </w:p>
    <w:p w14:paraId="5DE7B112"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lastRenderedPageBreak/>
        <w:t xml:space="preserve">The certificate issued  needs to be shown to the priest taking the marriage. The schedule document will be checked and this is the document which will be signed after the marriage vows have been taken. </w:t>
      </w:r>
    </w:p>
    <w:p w14:paraId="1C80D57C"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If you have </w:t>
      </w:r>
      <w:r w:rsidRPr="005F2912">
        <w:rPr>
          <w:rFonts w:ascii="Century Gothic" w:eastAsia="Times New Roman" w:hAnsi="Century Gothic" w:cs="Times New Roman"/>
          <w:color w:val="00746D"/>
          <w:kern w:val="0"/>
          <w:sz w:val="20"/>
          <w:szCs w:val="20"/>
          <w14:ligatures w14:val="none"/>
        </w:rPr>
        <w:t xml:space="preserve">settled status or pre settled status </w:t>
      </w:r>
      <w:r w:rsidRPr="005F2912">
        <w:rPr>
          <w:rFonts w:ascii="Century Gothic" w:eastAsia="Times New Roman" w:hAnsi="Century Gothic" w:cs="Times New Roman"/>
          <w:kern w:val="0"/>
          <w:sz w:val="20"/>
          <w:szCs w:val="20"/>
          <w14:ligatures w14:val="none"/>
        </w:rPr>
        <w:t xml:space="preserve">you will be asked to use the online EUSS status checker tool to request a code which will enable us to check your status before booking your wedding. </w:t>
      </w:r>
    </w:p>
    <w:p w14:paraId="158AB6A3" w14:textId="77777777" w:rsidR="005F2912" w:rsidRPr="005F2912" w:rsidRDefault="005F2912" w:rsidP="005F2912">
      <w:pPr>
        <w:spacing w:after="120" w:line="276" w:lineRule="auto"/>
        <w:jc w:val="both"/>
        <w:rPr>
          <w:rFonts w:ascii="Century Gothic" w:eastAsia="Times New Roman" w:hAnsi="Century Gothic" w:cs="Times New Roman"/>
          <w:b/>
          <w:bCs/>
          <w:color w:val="00746D"/>
          <w:kern w:val="0"/>
          <w:sz w:val="20"/>
          <w:szCs w:val="20"/>
          <w14:ligatures w14:val="none"/>
        </w:rPr>
      </w:pPr>
      <w:r w:rsidRPr="005F2912">
        <w:rPr>
          <w:rFonts w:ascii="Century Gothic" w:eastAsia="Times New Roman" w:hAnsi="Century Gothic" w:cs="Times New Roman"/>
          <w:b/>
          <w:bCs/>
          <w:color w:val="00746D"/>
          <w:kern w:val="0"/>
          <w:sz w:val="20"/>
          <w:szCs w:val="20"/>
          <w14:ligatures w14:val="none"/>
        </w:rPr>
        <w:t>Marriage Certificates</w:t>
      </w:r>
    </w:p>
    <w:p w14:paraId="058D54B9" w14:textId="77777777" w:rsidR="005F2912" w:rsidRPr="005F2912" w:rsidRDefault="005F2912" w:rsidP="005F2912">
      <w:pPr>
        <w:spacing w:after="120" w:line="276" w:lineRule="auto"/>
        <w:jc w:val="both"/>
        <w:rPr>
          <w:rFonts w:ascii="Century Gothic" w:eastAsia="Times New Roman" w:hAnsi="Century Gothic" w:cs="Times New Roman"/>
          <w:color w:val="00746D"/>
          <w:kern w:val="0"/>
          <w:sz w:val="20"/>
          <w:szCs w:val="20"/>
          <w14:ligatures w14:val="none"/>
        </w:rPr>
      </w:pPr>
      <w:r w:rsidRPr="005F2912">
        <w:rPr>
          <w:rFonts w:ascii="Century Gothic" w:eastAsia="Times New Roman" w:hAnsi="Century Gothic" w:cs="Times New Roman"/>
          <w:kern w:val="0"/>
          <w:sz w:val="20"/>
          <w:szCs w:val="20"/>
          <w14:ligatures w14:val="none"/>
        </w:rPr>
        <w:t xml:space="preserve">Since July 2021, Churches no longer provide marriage certificates. Instead these need to be obtained from  a Designated Register Office, the nearest to Copthorne being West Sussex (Crawley), Crawley Library, Southgate Avenue, RH10 6HG. You will sign a marriage document or schedule on your wedding day which will also be signed by the officiating member of clergy. It will be your responsibility to take this to the register office within 7 days. You can ask someone else to take or send it for </w:t>
      </w:r>
      <w:proofErr w:type="gramStart"/>
      <w:r w:rsidRPr="005F2912">
        <w:rPr>
          <w:rFonts w:ascii="Century Gothic" w:eastAsia="Times New Roman" w:hAnsi="Century Gothic" w:cs="Times New Roman"/>
          <w:kern w:val="0"/>
          <w:sz w:val="20"/>
          <w:szCs w:val="20"/>
          <w14:ligatures w14:val="none"/>
        </w:rPr>
        <w:t>you</w:t>
      </w:r>
      <w:proofErr w:type="gramEnd"/>
      <w:r w:rsidRPr="005F2912">
        <w:rPr>
          <w:rFonts w:ascii="Century Gothic" w:eastAsia="Times New Roman" w:hAnsi="Century Gothic" w:cs="Times New Roman"/>
          <w:kern w:val="0"/>
          <w:sz w:val="20"/>
          <w:szCs w:val="20"/>
          <w14:ligatures w14:val="none"/>
        </w:rPr>
        <w:t xml:space="preserve"> but  it is your responsibility to ensure it is received. You will then be able to access your certificate online on payment of a fee to the Registrar. </w:t>
      </w:r>
    </w:p>
    <w:p w14:paraId="19F7F7F4" w14:textId="77777777" w:rsidR="005F2912" w:rsidRPr="005F2912" w:rsidRDefault="005F2912" w:rsidP="005F2912">
      <w:pPr>
        <w:spacing w:after="120" w:line="276" w:lineRule="auto"/>
        <w:jc w:val="both"/>
        <w:rPr>
          <w:rFonts w:ascii="Century Gothic" w:eastAsia="Times New Roman" w:hAnsi="Century Gothic" w:cs="Times New Roman"/>
          <w:b/>
          <w:color w:val="00746D"/>
          <w:kern w:val="0"/>
          <w:sz w:val="24"/>
          <w:szCs w:val="24"/>
          <w14:ligatures w14:val="none"/>
        </w:rPr>
      </w:pPr>
      <w:r w:rsidRPr="005F2912">
        <w:rPr>
          <w:rFonts w:ascii="Century Gothic" w:eastAsia="Times New Roman" w:hAnsi="Century Gothic" w:cs="Times New Roman"/>
          <w:b/>
          <w:color w:val="00746D"/>
          <w:kern w:val="0"/>
          <w:sz w:val="24"/>
          <w:szCs w:val="24"/>
          <w14:ligatures w14:val="none"/>
        </w:rPr>
        <w:t>Post</w:t>
      </w:r>
      <w:r w:rsidRPr="005F2912">
        <w:rPr>
          <w:rFonts w:ascii="Century Gothic" w:eastAsia="Times New Roman" w:hAnsi="Century Gothic" w:cs="Times New Roman"/>
          <w:b/>
          <w:color w:val="00746D"/>
          <w:kern w:val="0"/>
          <w:sz w:val="24"/>
          <w:szCs w:val="24"/>
          <w14:ligatures w14:val="none"/>
        </w:rPr>
        <w:noBreakHyphen/>
        <w:t>Dated Passports</w:t>
      </w:r>
    </w:p>
    <w:p w14:paraId="58F00EB3"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If you are going abroad for your honeymoon, you may like to have passports issued in advance which bear your married names. It is not compulsory; it is fine  for you to travel on your existing passports. If you wish to take advantage of this facility, you will need an application form for “Post</w:t>
      </w:r>
      <w:r w:rsidRPr="005F2912">
        <w:rPr>
          <w:rFonts w:ascii="Century Gothic" w:eastAsia="Times New Roman" w:hAnsi="Century Gothic" w:cs="Times New Roman"/>
          <w:kern w:val="0"/>
          <w:sz w:val="20"/>
          <w:szCs w:val="20"/>
          <w14:ligatures w14:val="none"/>
        </w:rPr>
        <w:noBreakHyphen/>
        <w:t xml:space="preserve">Dated Passports” from the Post Office. </w:t>
      </w:r>
    </w:p>
    <w:p w14:paraId="6DE7D15C" w14:textId="0D468FE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Once the form is completed, you should then ask the priest who is to marry you to countersign it before you send it off. We advise you to apply for passports at least </w:t>
      </w:r>
      <w:r w:rsidRPr="005F2912">
        <w:rPr>
          <w:rFonts w:ascii="Century Gothic" w:eastAsia="Times New Roman" w:hAnsi="Century Gothic" w:cs="Times New Roman"/>
          <w:i/>
          <w:kern w:val="0"/>
          <w:sz w:val="20"/>
          <w:szCs w:val="20"/>
          <w14:ligatures w14:val="none"/>
        </w:rPr>
        <w:t xml:space="preserve">three months </w:t>
      </w:r>
      <w:r w:rsidRPr="005F2912">
        <w:rPr>
          <w:rFonts w:ascii="Century Gothic" w:eastAsia="Times New Roman" w:hAnsi="Century Gothic" w:cs="Times New Roman"/>
          <w:kern w:val="0"/>
          <w:sz w:val="20"/>
          <w:szCs w:val="20"/>
          <w14:ligatures w14:val="none"/>
        </w:rPr>
        <w:t>before your wedding, as they take time to be issued. Naturally, post</w:t>
      </w:r>
      <w:r w:rsidRPr="005F2912">
        <w:rPr>
          <w:rFonts w:ascii="Century Gothic" w:eastAsia="Times New Roman" w:hAnsi="Century Gothic" w:cs="Times New Roman"/>
          <w:kern w:val="0"/>
          <w:sz w:val="20"/>
          <w:szCs w:val="20"/>
          <w14:ligatures w14:val="none"/>
        </w:rPr>
        <w:noBreakHyphen/>
        <w:t xml:space="preserve">dated passports cannot be used until after the wedding. </w:t>
      </w:r>
    </w:p>
    <w:p w14:paraId="7157A4F0" w14:textId="77777777" w:rsidR="005F2912" w:rsidRPr="005F2912" w:rsidRDefault="005F2912" w:rsidP="005F2912">
      <w:pPr>
        <w:spacing w:after="120" w:line="276" w:lineRule="auto"/>
        <w:jc w:val="both"/>
        <w:rPr>
          <w:rFonts w:ascii="Century Gothic" w:eastAsia="Times New Roman" w:hAnsi="Century Gothic" w:cs="Times New Roman"/>
          <w:b/>
          <w:color w:val="00746D"/>
          <w:kern w:val="0"/>
          <w:sz w:val="24"/>
          <w:szCs w:val="24"/>
          <w14:ligatures w14:val="none"/>
        </w:rPr>
      </w:pPr>
      <w:r w:rsidRPr="005F2912">
        <w:rPr>
          <w:rFonts w:ascii="Century Gothic" w:eastAsia="Times New Roman" w:hAnsi="Century Gothic" w:cs="Times New Roman"/>
          <w:b/>
          <w:color w:val="00746D"/>
          <w:kern w:val="0"/>
          <w:sz w:val="24"/>
          <w:szCs w:val="24"/>
          <w14:ligatures w14:val="none"/>
        </w:rPr>
        <w:t>Marriage Preparation</w:t>
      </w:r>
    </w:p>
    <w:p w14:paraId="4A5F8864"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Everyone getting married at St. John’s will also be joining us for a day of Marriage Preparation. We will use material from the well acclaimed Pre-Marriage Course that has been run in over 127 countries for over 1 million couples.</w:t>
      </w:r>
    </w:p>
    <w:p w14:paraId="4E00523F"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The Pre-Marriage Course is designed to give your marriage the best possible start, whether you’re exploring marriage for the first time or have been married before. It will help you to learn to communicate well, understand and appreciate your differences, and prepare for potential challenges. These sessions are based on Christian principles but designed for all couples with or without a church background. You will be hosted by a married couple and seated near a few other engaged couples. Each couple’s discussions are completely private. The sessions will include food, a practical talk, and a time for discussion between you and your partner. Background music ensures that you can chat in complete privacy. You will never be asked to share anything about your relationship with anyone other than your partner.</w:t>
      </w:r>
    </w:p>
    <w:p w14:paraId="7D6026A1"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 xml:space="preserve">One separate session will be a specific Wedding-preparation discussion with the member of the clergy who is officiating at your wedding. You will discuss the wedding service itself, think about hymns, readings and other practicalities. </w:t>
      </w:r>
    </w:p>
    <w:p w14:paraId="6CB6F655"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Where possible we will also try to arrange for you to meet with the Organist, who will help you as you wish in choosing hymns and music.</w:t>
      </w:r>
    </w:p>
    <w:p w14:paraId="421500DB" w14:textId="77777777" w:rsidR="005F2912" w:rsidRPr="005F2912" w:rsidRDefault="005F2912" w:rsidP="005F2912">
      <w:pPr>
        <w:spacing w:after="0" w:line="240" w:lineRule="auto"/>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br w:type="page"/>
      </w:r>
      <w:r w:rsidRPr="005F2912">
        <w:rPr>
          <w:rFonts w:ascii="Century Gothic" w:eastAsia="Times New Roman" w:hAnsi="Century Gothic" w:cs="Times New Roman"/>
          <w:b/>
          <w:color w:val="00746D"/>
          <w:kern w:val="0"/>
          <w:sz w:val="24"/>
          <w:szCs w:val="24"/>
          <w14:ligatures w14:val="none"/>
        </w:rPr>
        <w:lastRenderedPageBreak/>
        <w:t>The Parish Hub</w:t>
      </w:r>
    </w:p>
    <w:p w14:paraId="3ACEB3A4" w14:textId="77777777" w:rsidR="005F2912" w:rsidRPr="005F2912" w:rsidRDefault="005F2912" w:rsidP="005F2912">
      <w:pPr>
        <w:spacing w:after="120" w:line="276" w:lineRule="auto"/>
        <w:jc w:val="both"/>
        <w:rPr>
          <w:rFonts w:ascii="Century Gothic" w:eastAsia="Times New Roman" w:hAnsi="Century Gothic" w:cs="Times New Roman"/>
          <w:kern w:val="0"/>
          <w:sz w:val="20"/>
          <w:szCs w:val="20"/>
          <w14:ligatures w14:val="none"/>
        </w:rPr>
      </w:pPr>
      <w:r w:rsidRPr="005F2912">
        <w:rPr>
          <w:rFonts w:ascii="Century Gothic" w:eastAsia="Times New Roman" w:hAnsi="Century Gothic" w:cs="Times New Roman"/>
          <w:kern w:val="0"/>
          <w:sz w:val="20"/>
          <w:szCs w:val="20"/>
          <w14:ligatures w14:val="none"/>
        </w:rPr>
        <w:t>The Parish Hub was opened in 2015 and offers an excellent venue for your wedding reception.  The main hall comfortably seats 100.  There is a fully equipped kitchen, wi-fi and is fully accessible.  We can assist you, as you wish, with catering and bar arrangements.  Do ask for further details.  Alternatively, if you have guests travelling quite a distance, you may like to offer them simple refreshments either before the marriage service or afterwards before travelling on to the Wedding reception.  We can assist you with this should you wish to take advantage of the facility.</w:t>
      </w:r>
    </w:p>
    <w:p w14:paraId="26CE6B81" w14:textId="77777777" w:rsidR="005F2912" w:rsidRPr="005F2912" w:rsidRDefault="005F2912" w:rsidP="005F2912">
      <w:pPr>
        <w:spacing w:after="120" w:line="276" w:lineRule="auto"/>
        <w:jc w:val="both"/>
        <w:rPr>
          <w:rFonts w:ascii="Century Gothic" w:eastAsia="Times New Roman" w:hAnsi="Century Gothic" w:cs="Times New Roman"/>
          <w:color w:val="00746D"/>
          <w:kern w:val="0"/>
          <w:sz w:val="20"/>
          <w:szCs w:val="20"/>
          <w14:ligatures w14:val="none"/>
        </w:rPr>
      </w:pPr>
      <w:r w:rsidRPr="005F2912">
        <w:rPr>
          <w:rFonts w:ascii="Century Gothic" w:eastAsia="Times New Roman" w:hAnsi="Century Gothic" w:cs="Times New Roman"/>
          <w:color w:val="00746D"/>
          <w:kern w:val="0"/>
          <w:sz w:val="20"/>
          <w:szCs w:val="20"/>
          <w14:ligatures w14:val="none"/>
        </w:rPr>
        <w:t>www.copthornechurch.org/135/Copthorne-Parish-Hub</w:t>
      </w:r>
    </w:p>
    <w:p w14:paraId="1BEF3439" w14:textId="77777777" w:rsidR="006424A4" w:rsidRDefault="006424A4"/>
    <w:sectPr w:rsidR="006424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D1D9" w14:textId="77777777" w:rsidR="005F2912" w:rsidRDefault="005F2912" w:rsidP="005F2912">
      <w:pPr>
        <w:spacing w:after="0" w:line="240" w:lineRule="auto"/>
      </w:pPr>
      <w:r>
        <w:separator/>
      </w:r>
    </w:p>
  </w:endnote>
  <w:endnote w:type="continuationSeparator" w:id="0">
    <w:p w14:paraId="7D143F61" w14:textId="77777777" w:rsidR="005F2912" w:rsidRDefault="005F2912" w:rsidP="005F2912">
      <w:pPr>
        <w:spacing w:after="0" w:line="240" w:lineRule="auto"/>
      </w:pPr>
      <w:r>
        <w:continuationSeparator/>
      </w:r>
    </w:p>
  </w:endnote>
  <w:endnote w:id="1">
    <w:p w14:paraId="33035D56" w14:textId="77777777" w:rsidR="005F2912" w:rsidRDefault="005F2912" w:rsidP="005F2912">
      <w:pPr>
        <w:pStyle w:val="EndnoteText"/>
      </w:pPr>
    </w:p>
    <w:p w14:paraId="232071C7" w14:textId="77777777" w:rsidR="005F2912" w:rsidRDefault="005F2912" w:rsidP="005F2912">
      <w:pPr>
        <w:pStyle w:val="EndnoteText"/>
      </w:pPr>
    </w:p>
    <w:p w14:paraId="2EB9A859" w14:textId="77777777" w:rsidR="005F2912" w:rsidRDefault="005F2912" w:rsidP="005F2912">
      <w:pPr>
        <w:pStyle w:val="EndnoteText"/>
      </w:pPr>
    </w:p>
    <w:p w14:paraId="237C3BFF" w14:textId="77777777" w:rsidR="005F2912" w:rsidRDefault="005F2912" w:rsidP="005F2912">
      <w:pPr>
        <w:pStyle w:val="EndnoteText"/>
      </w:pPr>
    </w:p>
    <w:p w14:paraId="70165B0F" w14:textId="77777777" w:rsidR="005F2912" w:rsidRDefault="005F2912" w:rsidP="005F2912">
      <w:pPr>
        <w:pStyle w:val="EndnoteText"/>
      </w:pPr>
    </w:p>
    <w:p w14:paraId="24B03BD9" w14:textId="77777777" w:rsidR="005F2912" w:rsidRDefault="005F2912" w:rsidP="005F2912">
      <w:pPr>
        <w:pStyle w:val="EndnoteText"/>
      </w:pPr>
    </w:p>
    <w:p w14:paraId="17F4AECE" w14:textId="77777777" w:rsidR="005F2912" w:rsidRDefault="005F2912" w:rsidP="005F2912">
      <w:pPr>
        <w:pStyle w:val="EndnoteText"/>
      </w:pPr>
    </w:p>
    <w:p w14:paraId="20E2C671" w14:textId="77777777" w:rsidR="005F2912" w:rsidRDefault="005F2912" w:rsidP="005F2912">
      <w:pPr>
        <w:pStyle w:val="EndnoteText"/>
      </w:pPr>
    </w:p>
    <w:p w14:paraId="36E399F8" w14:textId="77777777" w:rsidR="005F2912" w:rsidRDefault="005F2912" w:rsidP="005F2912">
      <w:pPr>
        <w:pStyle w:val="EndnoteText"/>
      </w:pPr>
    </w:p>
    <w:p w14:paraId="54968C6B" w14:textId="77777777" w:rsidR="005F2912" w:rsidRDefault="005F2912" w:rsidP="005F2912">
      <w:pPr>
        <w:pStyle w:val="EndnoteText"/>
      </w:pPr>
    </w:p>
    <w:p w14:paraId="2E95D018" w14:textId="77777777" w:rsidR="005F2912" w:rsidRDefault="005F2912" w:rsidP="005F2912">
      <w:pPr>
        <w:pStyle w:val="EndnoteText"/>
      </w:pPr>
    </w:p>
    <w:p w14:paraId="445CFFC9" w14:textId="77777777" w:rsidR="005F2912" w:rsidRDefault="005F2912" w:rsidP="005F2912">
      <w:pPr>
        <w:pStyle w:val="EndnoteText"/>
      </w:pPr>
    </w:p>
    <w:p w14:paraId="3ECD9E68" w14:textId="77777777" w:rsidR="005F2912" w:rsidRDefault="005F2912" w:rsidP="005F2912">
      <w:pPr>
        <w:pStyle w:val="EndnoteText"/>
      </w:pPr>
    </w:p>
    <w:p w14:paraId="7142D432" w14:textId="77777777" w:rsidR="005F2912" w:rsidRDefault="005F2912" w:rsidP="005F2912">
      <w:pPr>
        <w:pStyle w:val="EndnoteText"/>
      </w:pPr>
    </w:p>
    <w:p w14:paraId="2BD368E4" w14:textId="77777777" w:rsidR="005F2912" w:rsidRDefault="005F2912" w:rsidP="005F2912">
      <w:pPr>
        <w:pStyle w:val="EndnoteText"/>
      </w:pPr>
    </w:p>
    <w:p w14:paraId="686BCDDD" w14:textId="77777777" w:rsidR="005F2912" w:rsidRDefault="005F2912" w:rsidP="005F2912">
      <w:pPr>
        <w:pStyle w:val="EndnoteText"/>
      </w:pPr>
    </w:p>
    <w:p w14:paraId="0AC58BBA" w14:textId="77777777" w:rsidR="005F2912" w:rsidRDefault="005F2912" w:rsidP="005F2912">
      <w:pPr>
        <w:pStyle w:val="EndnoteText"/>
      </w:pPr>
    </w:p>
    <w:p w14:paraId="578E1C63" w14:textId="77777777" w:rsidR="005F2912" w:rsidRDefault="005F2912" w:rsidP="005F2912">
      <w:pPr>
        <w:pStyle w:val="EndnoteText"/>
      </w:pPr>
    </w:p>
    <w:p w14:paraId="01E3D630" w14:textId="77777777" w:rsidR="005F2912" w:rsidRDefault="005F2912" w:rsidP="005F2912">
      <w:pPr>
        <w:pStyle w:val="EndnoteText"/>
      </w:pPr>
    </w:p>
    <w:p w14:paraId="1C9CA936" w14:textId="77777777" w:rsidR="005F2912" w:rsidRDefault="005F2912" w:rsidP="005F2912">
      <w:pPr>
        <w:pStyle w:val="EndnoteText"/>
      </w:pPr>
    </w:p>
    <w:p w14:paraId="411431D2" w14:textId="77777777" w:rsidR="005F2912" w:rsidRDefault="005F2912" w:rsidP="005F2912">
      <w:pPr>
        <w:pStyle w:val="EndnoteText"/>
      </w:pPr>
    </w:p>
    <w:p w14:paraId="3EC80E6B" w14:textId="77777777" w:rsidR="005F2912" w:rsidRDefault="005F2912" w:rsidP="005F2912">
      <w:pPr>
        <w:pStyle w:val="EndnoteText"/>
      </w:pPr>
    </w:p>
    <w:p w14:paraId="1BDE0381" w14:textId="77777777" w:rsidR="005F2912" w:rsidRDefault="005F2912" w:rsidP="005F2912">
      <w:pPr>
        <w:pStyle w:val="EndnoteText"/>
      </w:pPr>
    </w:p>
    <w:p w14:paraId="2F391D2B" w14:textId="77777777" w:rsidR="005F2912" w:rsidRDefault="005F2912" w:rsidP="005F2912">
      <w:pPr>
        <w:pStyle w:val="EndnoteText"/>
      </w:pPr>
    </w:p>
    <w:p w14:paraId="3D20C207" w14:textId="77777777" w:rsidR="005F2912" w:rsidRDefault="005F2912" w:rsidP="005F2912">
      <w:pPr>
        <w:pStyle w:val="EndnoteText"/>
      </w:pPr>
    </w:p>
    <w:p w14:paraId="2CC0645B" w14:textId="77777777" w:rsidR="005F2912" w:rsidRDefault="005F2912" w:rsidP="005F2912">
      <w:pPr>
        <w:pStyle w:val="EndnoteText"/>
      </w:pPr>
    </w:p>
    <w:p w14:paraId="6BD6BA6B" w14:textId="77777777" w:rsidR="005F2912" w:rsidRPr="00733A6A" w:rsidRDefault="005F2912" w:rsidP="005F2912">
      <w:pPr>
        <w:spacing w:after="80" w:line="276" w:lineRule="auto"/>
        <w:rPr>
          <w:rFonts w:ascii="Century Gothic" w:hAnsi="Century Gothic"/>
          <w:b/>
          <w:color w:val="00746D"/>
        </w:rPr>
      </w:pPr>
      <w:r>
        <w:rPr>
          <w:rFonts w:ascii="Century Gothic" w:hAnsi="Century Gothic"/>
          <w:b/>
          <w:color w:val="00746D"/>
        </w:rPr>
        <w:t>Contact Details 2025</w:t>
      </w:r>
    </w:p>
    <w:p w14:paraId="27BA8007" w14:textId="77777777" w:rsidR="005F2912" w:rsidRDefault="005F2912" w:rsidP="005F2912">
      <w:pPr>
        <w:pStyle w:val="EndnoteText"/>
      </w:pPr>
    </w:p>
    <w:p w14:paraId="38CE4869" w14:textId="77777777" w:rsidR="005F2912" w:rsidRDefault="005F2912" w:rsidP="005F2912">
      <w:pPr>
        <w:pStyle w:val="EndnoteText"/>
        <w:rPr>
          <w:rFonts w:ascii="Century Gothic" w:hAnsi="Century Gothic"/>
          <w:sz w:val="22"/>
          <w:szCs w:val="22"/>
        </w:rPr>
      </w:pPr>
      <w:r>
        <w:rPr>
          <w:rFonts w:ascii="Century Gothic" w:hAnsi="Century Gothic"/>
          <w:sz w:val="22"/>
          <w:szCs w:val="22"/>
        </w:rPr>
        <w:t xml:space="preserve">Church Manager, Maralyn Smith: </w:t>
      </w:r>
      <w:hyperlink r:id="rId1" w:history="1">
        <w:r w:rsidRPr="005F2912">
          <w:rPr>
            <w:rStyle w:val="Hyperlink"/>
            <w:rFonts w:ascii="Century Gothic" w:hAnsi="Century Gothic"/>
            <w:sz w:val="22"/>
            <w:szCs w:val="22"/>
          </w:rPr>
          <w:t>office@copthornechurch.org</w:t>
        </w:r>
      </w:hyperlink>
      <w:r>
        <w:rPr>
          <w:rFonts w:ascii="Century Gothic" w:hAnsi="Century Gothic"/>
          <w:sz w:val="22"/>
          <w:szCs w:val="22"/>
        </w:rPr>
        <w:t xml:space="preserve">   01342 712063</w:t>
      </w:r>
    </w:p>
    <w:p w14:paraId="5CBCC301" w14:textId="77777777" w:rsidR="005F2912" w:rsidRDefault="005F2912" w:rsidP="005F2912">
      <w:pPr>
        <w:pStyle w:val="EndnoteText"/>
        <w:rPr>
          <w:rFonts w:ascii="Century Gothic" w:hAnsi="Century Gothic"/>
          <w:sz w:val="22"/>
          <w:szCs w:val="22"/>
        </w:rPr>
      </w:pPr>
    </w:p>
    <w:p w14:paraId="5091D58E" w14:textId="77777777" w:rsidR="005F2912" w:rsidRDefault="005F2912" w:rsidP="005F2912">
      <w:pPr>
        <w:pStyle w:val="EndnoteText"/>
        <w:rPr>
          <w:rFonts w:ascii="Century Gothic" w:hAnsi="Century Gothic"/>
          <w:sz w:val="22"/>
          <w:szCs w:val="22"/>
        </w:rPr>
      </w:pPr>
      <w:r>
        <w:rPr>
          <w:rFonts w:ascii="Century Gothic" w:hAnsi="Century Gothic"/>
          <w:sz w:val="22"/>
          <w:szCs w:val="22"/>
        </w:rPr>
        <w:t xml:space="preserve">Weddings Co Ordinator, Sue Williams: </w:t>
      </w:r>
      <w:hyperlink r:id="rId2" w:history="1">
        <w:r w:rsidRPr="005F2912">
          <w:rPr>
            <w:rStyle w:val="Hyperlink"/>
            <w:rFonts w:ascii="Century Gothic" w:hAnsi="Century Gothic"/>
            <w:sz w:val="22"/>
            <w:szCs w:val="22"/>
          </w:rPr>
          <w:t>marriage@copthornechurch.org</w:t>
        </w:r>
      </w:hyperlink>
      <w:r>
        <w:rPr>
          <w:rFonts w:ascii="Century Gothic" w:hAnsi="Century Gothic"/>
          <w:sz w:val="22"/>
          <w:szCs w:val="22"/>
        </w:rPr>
        <w:t xml:space="preserve"> </w:t>
      </w:r>
    </w:p>
    <w:p w14:paraId="05BA7A69" w14:textId="77777777" w:rsidR="005F2912" w:rsidRDefault="005F2912" w:rsidP="005F2912">
      <w:pPr>
        <w:pStyle w:val="EndnoteText"/>
        <w:rPr>
          <w:rFonts w:ascii="Century Gothic" w:hAnsi="Century Gothic"/>
          <w:sz w:val="22"/>
          <w:szCs w:val="22"/>
        </w:rPr>
      </w:pPr>
    </w:p>
    <w:p w14:paraId="5DF6CF1B" w14:textId="77777777" w:rsidR="005F2912" w:rsidRDefault="005F2912" w:rsidP="005F2912">
      <w:pPr>
        <w:pStyle w:val="EndnoteText"/>
        <w:rPr>
          <w:rFonts w:ascii="Century Gothic" w:hAnsi="Century Gothic"/>
          <w:sz w:val="22"/>
          <w:szCs w:val="22"/>
        </w:rPr>
      </w:pPr>
      <w:r>
        <w:rPr>
          <w:rFonts w:ascii="Century Gothic" w:hAnsi="Century Gothic"/>
          <w:sz w:val="22"/>
          <w:szCs w:val="22"/>
        </w:rPr>
        <w:t xml:space="preserve">Vicar, Revd. Wim Mauritz: </w:t>
      </w:r>
      <w:hyperlink r:id="rId3" w:history="1">
        <w:r w:rsidRPr="005F2912">
          <w:rPr>
            <w:rStyle w:val="Hyperlink"/>
            <w:rFonts w:ascii="Century Gothic" w:hAnsi="Century Gothic"/>
            <w:sz w:val="22"/>
            <w:szCs w:val="22"/>
          </w:rPr>
          <w:t>vicar@copthornechurch.org</w:t>
        </w:r>
      </w:hyperlink>
      <w:r>
        <w:rPr>
          <w:rFonts w:ascii="Century Gothic" w:hAnsi="Century Gothic"/>
          <w:sz w:val="22"/>
          <w:szCs w:val="22"/>
        </w:rPr>
        <w:t xml:space="preserve"> </w:t>
      </w:r>
    </w:p>
    <w:p w14:paraId="60742B27" w14:textId="77777777" w:rsidR="005F2912" w:rsidRDefault="005F2912" w:rsidP="005F2912">
      <w:pPr>
        <w:pStyle w:val="EndnoteText"/>
        <w:rPr>
          <w:rFonts w:ascii="Century Gothic" w:hAnsi="Century Gothic"/>
          <w:sz w:val="22"/>
          <w:szCs w:val="22"/>
        </w:rPr>
      </w:pPr>
    </w:p>
    <w:p w14:paraId="63A86A08" w14:textId="77777777" w:rsidR="005F2912" w:rsidRDefault="005F2912" w:rsidP="005F2912">
      <w:pPr>
        <w:pStyle w:val="EndnoteText"/>
        <w:rPr>
          <w:rFonts w:ascii="Century Gothic" w:hAnsi="Century Gothic"/>
          <w:sz w:val="22"/>
          <w:szCs w:val="22"/>
        </w:rPr>
      </w:pPr>
      <w:r>
        <w:rPr>
          <w:rFonts w:ascii="Century Gothic" w:hAnsi="Century Gothic"/>
          <w:sz w:val="22"/>
          <w:szCs w:val="22"/>
        </w:rPr>
        <w:t>Associate Vicar, Revd. Alexandra Wheeler: associate.vicar@copthornechurch.org</w:t>
      </w:r>
    </w:p>
    <w:p w14:paraId="4EF8A034" w14:textId="77777777" w:rsidR="005F2912" w:rsidRDefault="005F2912" w:rsidP="005F2912">
      <w:pPr>
        <w:pStyle w:val="EndnoteText"/>
        <w:rPr>
          <w:rFonts w:ascii="Century Gothic" w:hAnsi="Century Gothic"/>
          <w:sz w:val="22"/>
          <w:szCs w:val="22"/>
        </w:rPr>
      </w:pPr>
    </w:p>
    <w:p w14:paraId="3326C8ED" w14:textId="77777777" w:rsidR="005F2912" w:rsidRDefault="005F2912" w:rsidP="005F2912">
      <w:pPr>
        <w:pStyle w:val="EndnoteText"/>
        <w:rPr>
          <w:rFonts w:ascii="Century Gothic" w:hAnsi="Century Gothic"/>
          <w:sz w:val="22"/>
          <w:szCs w:val="22"/>
        </w:rPr>
      </w:pPr>
      <w:r>
        <w:rPr>
          <w:rFonts w:ascii="Century Gothic" w:hAnsi="Century Gothic"/>
          <w:sz w:val="22"/>
          <w:szCs w:val="22"/>
        </w:rPr>
        <w:t xml:space="preserve">Curate, </w:t>
      </w:r>
      <w:bookmarkStart w:id="1" w:name="_Hlk166648560"/>
      <w:r>
        <w:rPr>
          <w:rFonts w:ascii="Century Gothic" w:hAnsi="Century Gothic"/>
          <w:sz w:val="22"/>
          <w:szCs w:val="22"/>
        </w:rPr>
        <w:t xml:space="preserve">Revd. </w:t>
      </w:r>
      <w:bookmarkEnd w:id="1"/>
      <w:r>
        <w:rPr>
          <w:rFonts w:ascii="Century Gothic" w:hAnsi="Century Gothic"/>
          <w:sz w:val="22"/>
          <w:szCs w:val="22"/>
        </w:rPr>
        <w:t xml:space="preserve">Fiona Coldicott: </w:t>
      </w:r>
      <w:hyperlink r:id="rId4" w:history="1">
        <w:r w:rsidRPr="005F2912">
          <w:rPr>
            <w:rStyle w:val="Hyperlink"/>
            <w:rFonts w:ascii="Century Gothic" w:hAnsi="Century Gothic"/>
            <w:sz w:val="22"/>
            <w:szCs w:val="22"/>
          </w:rPr>
          <w:t>curate@copthornechurch.org</w:t>
        </w:r>
      </w:hyperlink>
    </w:p>
    <w:p w14:paraId="71F7045C" w14:textId="77777777" w:rsidR="005F2912" w:rsidRDefault="005F2912" w:rsidP="005F2912">
      <w:pPr>
        <w:pStyle w:val="EndnoteText"/>
        <w:rPr>
          <w:rFonts w:ascii="Century Gothic" w:hAnsi="Century Gothic"/>
          <w:sz w:val="22"/>
          <w:szCs w:val="22"/>
        </w:rPr>
      </w:pPr>
    </w:p>
    <w:p w14:paraId="2C6F3C94" w14:textId="77777777" w:rsidR="005F2912" w:rsidRDefault="005F2912" w:rsidP="005F2912">
      <w:pPr>
        <w:pStyle w:val="EndnoteText"/>
        <w:rPr>
          <w:rFonts w:ascii="Century Gothic" w:hAnsi="Century Gothic"/>
          <w:sz w:val="22"/>
          <w:szCs w:val="22"/>
        </w:rPr>
      </w:pPr>
      <w:r>
        <w:rPr>
          <w:rFonts w:ascii="Century Gothic" w:hAnsi="Century Gothic"/>
          <w:sz w:val="22"/>
          <w:szCs w:val="22"/>
        </w:rPr>
        <w:t>Clergy who officiate in the parish,</w:t>
      </w:r>
    </w:p>
    <w:p w14:paraId="4273B6AF" w14:textId="77777777" w:rsidR="005F2912" w:rsidRDefault="005F2912" w:rsidP="005F2912">
      <w:pPr>
        <w:pStyle w:val="EndnoteText"/>
        <w:rPr>
          <w:rFonts w:ascii="Century Gothic" w:hAnsi="Century Gothic"/>
          <w:sz w:val="22"/>
          <w:szCs w:val="22"/>
        </w:rPr>
      </w:pPr>
      <w:r>
        <w:rPr>
          <w:rFonts w:ascii="Century Gothic" w:hAnsi="Century Gothic"/>
          <w:sz w:val="22"/>
          <w:szCs w:val="22"/>
        </w:rPr>
        <w:t xml:space="preserve">Revd. Liz Logan: </w:t>
      </w:r>
      <w:hyperlink r:id="rId5" w:history="1">
        <w:r w:rsidRPr="005F2912">
          <w:rPr>
            <w:rStyle w:val="Hyperlink"/>
            <w:rFonts w:ascii="Century Gothic" w:hAnsi="Century Gothic"/>
            <w:sz w:val="22"/>
            <w:szCs w:val="22"/>
          </w:rPr>
          <w:t>revliz.copthorne@gmail.com</w:t>
        </w:r>
      </w:hyperlink>
    </w:p>
    <w:p w14:paraId="6C3424E6" w14:textId="77777777" w:rsidR="005F2912" w:rsidRDefault="005F2912" w:rsidP="005F2912">
      <w:pPr>
        <w:pStyle w:val="EndnoteText"/>
        <w:rPr>
          <w:rFonts w:ascii="Century Gothic" w:hAnsi="Century Gothic"/>
          <w:sz w:val="22"/>
          <w:szCs w:val="22"/>
        </w:rPr>
      </w:pPr>
      <w:r>
        <w:rPr>
          <w:rFonts w:ascii="Century Gothic" w:hAnsi="Century Gothic"/>
          <w:sz w:val="22"/>
          <w:szCs w:val="22"/>
        </w:rPr>
        <w:t xml:space="preserve">Revd. Paul Smith: </w:t>
      </w:r>
      <w:hyperlink r:id="rId6" w:history="1">
        <w:r w:rsidRPr="005F2912">
          <w:rPr>
            <w:rStyle w:val="Hyperlink"/>
            <w:rFonts w:ascii="Century Gothic" w:hAnsi="Century Gothic"/>
            <w:sz w:val="22"/>
            <w:szCs w:val="22"/>
          </w:rPr>
          <w:t>revpaul.copthorne@gmail.com</w:t>
        </w:r>
      </w:hyperlink>
    </w:p>
    <w:p w14:paraId="277876C7" w14:textId="77777777" w:rsidR="005F2912" w:rsidRDefault="005F2912" w:rsidP="005F2912">
      <w:pPr>
        <w:pStyle w:val="EndnoteText"/>
        <w:rPr>
          <w:rFonts w:ascii="Century Gothic" w:hAnsi="Century Gothic"/>
          <w:sz w:val="22"/>
          <w:szCs w:val="22"/>
        </w:rPr>
      </w:pPr>
    </w:p>
    <w:p w14:paraId="5371876F" w14:textId="77777777" w:rsidR="005F2912" w:rsidRDefault="005F2912" w:rsidP="005F2912">
      <w:pPr>
        <w:pStyle w:val="EndnoteText"/>
        <w:rPr>
          <w:rFonts w:ascii="Century Gothic" w:hAnsi="Century Gothic"/>
          <w:sz w:val="22"/>
          <w:szCs w:val="22"/>
        </w:rPr>
      </w:pPr>
    </w:p>
    <w:p w14:paraId="456590AE" w14:textId="77777777" w:rsidR="005F2912" w:rsidRDefault="005F2912" w:rsidP="005F2912">
      <w:pPr>
        <w:pStyle w:val="EndnoteText"/>
        <w:rPr>
          <w:rFonts w:ascii="Century Gothic" w:hAnsi="Century Gothic"/>
          <w:sz w:val="22"/>
          <w:szCs w:val="22"/>
        </w:rPr>
      </w:pPr>
    </w:p>
    <w:p w14:paraId="646C3781" w14:textId="77777777" w:rsidR="005F2912" w:rsidRDefault="005F2912" w:rsidP="005F2912">
      <w:pPr>
        <w:pStyle w:val="EndnoteText"/>
        <w:rPr>
          <w:rFonts w:ascii="Century Gothic" w:hAnsi="Century Gothic"/>
          <w:sz w:val="22"/>
          <w:szCs w:val="22"/>
        </w:rPr>
      </w:pPr>
    </w:p>
    <w:p w14:paraId="269A36F7" w14:textId="77777777" w:rsidR="005F2912" w:rsidRDefault="005F2912" w:rsidP="005F2912">
      <w:pPr>
        <w:pStyle w:val="EndnoteText"/>
        <w:rPr>
          <w:rFonts w:ascii="Century Gothic" w:hAnsi="Century Gothic"/>
          <w:sz w:val="22"/>
          <w:szCs w:val="22"/>
        </w:rPr>
      </w:pPr>
    </w:p>
    <w:p w14:paraId="053B792D" w14:textId="77777777" w:rsidR="005F2912" w:rsidRPr="00D56FCD" w:rsidRDefault="005F2912" w:rsidP="005F2912">
      <w:pPr>
        <w:pStyle w:val="EndnoteText"/>
        <w:rPr>
          <w:rFonts w:ascii="Century Gothic" w:hAnsi="Century Gothic"/>
          <w:sz w:val="22"/>
          <w:szCs w:val="22"/>
        </w:rPr>
      </w:pPr>
    </w:p>
    <w:p w14:paraId="55A465D9" w14:textId="77777777" w:rsidR="005F2912" w:rsidRDefault="005F2912" w:rsidP="005F2912">
      <w:pPr>
        <w:pStyle w:val="EndnoteText"/>
      </w:pPr>
    </w:p>
    <w:p w14:paraId="1EE42002" w14:textId="77777777" w:rsidR="005F2912" w:rsidRDefault="005F2912" w:rsidP="005F2912">
      <w:pPr>
        <w:pStyle w:val="EndnoteText"/>
      </w:pPr>
    </w:p>
    <w:p w14:paraId="30ACAEF7" w14:textId="77777777" w:rsidR="005F2912" w:rsidRDefault="005F2912" w:rsidP="005F2912">
      <w:pPr>
        <w:pStyle w:val="EndnoteText"/>
      </w:pPr>
    </w:p>
    <w:p w14:paraId="6BC10315" w14:textId="77777777" w:rsidR="005F2912" w:rsidRDefault="005F2912" w:rsidP="005F291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pperplate">
    <w:altName w:val="Centau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DCACA" w14:textId="77777777" w:rsidR="005F2912" w:rsidRDefault="005F2912" w:rsidP="005F2912">
      <w:pPr>
        <w:spacing w:after="0" w:line="240" w:lineRule="auto"/>
      </w:pPr>
      <w:r>
        <w:separator/>
      </w:r>
    </w:p>
  </w:footnote>
  <w:footnote w:type="continuationSeparator" w:id="0">
    <w:p w14:paraId="377CF570" w14:textId="77777777" w:rsidR="005F2912" w:rsidRDefault="005F2912" w:rsidP="005F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A6906"/>
    <w:multiLevelType w:val="hybridMultilevel"/>
    <w:tmpl w:val="F83CC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764C8"/>
    <w:multiLevelType w:val="hybridMultilevel"/>
    <w:tmpl w:val="172C474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58D76B6C"/>
    <w:multiLevelType w:val="hybridMultilevel"/>
    <w:tmpl w:val="DE2CCA7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7BB518D1"/>
    <w:multiLevelType w:val="hybridMultilevel"/>
    <w:tmpl w:val="886E78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16cid:durableId="387805727">
    <w:abstractNumId w:val="3"/>
  </w:num>
  <w:num w:numId="2" w16cid:durableId="1848128232">
    <w:abstractNumId w:val="1"/>
  </w:num>
  <w:num w:numId="3" w16cid:durableId="1500347949">
    <w:abstractNumId w:val="2"/>
  </w:num>
  <w:num w:numId="4" w16cid:durableId="78099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12"/>
    <w:rsid w:val="001355EB"/>
    <w:rsid w:val="00213D59"/>
    <w:rsid w:val="002E5BB9"/>
    <w:rsid w:val="003E5A42"/>
    <w:rsid w:val="005F2912"/>
    <w:rsid w:val="006424A4"/>
    <w:rsid w:val="00646160"/>
    <w:rsid w:val="00965CCA"/>
    <w:rsid w:val="00A70637"/>
    <w:rsid w:val="00D91830"/>
    <w:rsid w:val="00F5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DFBF188"/>
  <w15:chartTrackingRefBased/>
  <w15:docId w15:val="{956A2892-EEE5-4BDC-9C74-03027369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912"/>
    <w:rPr>
      <w:rFonts w:eastAsiaTheme="majorEastAsia" w:cstheme="majorBidi"/>
      <w:color w:val="272727" w:themeColor="text1" w:themeTint="D8"/>
    </w:rPr>
  </w:style>
  <w:style w:type="paragraph" w:styleId="Title">
    <w:name w:val="Title"/>
    <w:basedOn w:val="Normal"/>
    <w:next w:val="Normal"/>
    <w:link w:val="TitleChar"/>
    <w:uiPriority w:val="10"/>
    <w:qFormat/>
    <w:rsid w:val="005F2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912"/>
    <w:pPr>
      <w:spacing w:before="160"/>
      <w:jc w:val="center"/>
    </w:pPr>
    <w:rPr>
      <w:i/>
      <w:iCs/>
      <w:color w:val="404040" w:themeColor="text1" w:themeTint="BF"/>
    </w:rPr>
  </w:style>
  <w:style w:type="character" w:customStyle="1" w:styleId="QuoteChar">
    <w:name w:val="Quote Char"/>
    <w:basedOn w:val="DefaultParagraphFont"/>
    <w:link w:val="Quote"/>
    <w:uiPriority w:val="29"/>
    <w:rsid w:val="005F2912"/>
    <w:rPr>
      <w:i/>
      <w:iCs/>
      <w:color w:val="404040" w:themeColor="text1" w:themeTint="BF"/>
    </w:rPr>
  </w:style>
  <w:style w:type="paragraph" w:styleId="ListParagraph">
    <w:name w:val="List Paragraph"/>
    <w:basedOn w:val="Normal"/>
    <w:uiPriority w:val="34"/>
    <w:qFormat/>
    <w:rsid w:val="005F2912"/>
    <w:pPr>
      <w:ind w:left="720"/>
      <w:contextualSpacing/>
    </w:pPr>
  </w:style>
  <w:style w:type="character" w:styleId="IntenseEmphasis">
    <w:name w:val="Intense Emphasis"/>
    <w:basedOn w:val="DefaultParagraphFont"/>
    <w:uiPriority w:val="21"/>
    <w:qFormat/>
    <w:rsid w:val="005F2912"/>
    <w:rPr>
      <w:i/>
      <w:iCs/>
      <w:color w:val="0F4761" w:themeColor="accent1" w:themeShade="BF"/>
    </w:rPr>
  </w:style>
  <w:style w:type="paragraph" w:styleId="IntenseQuote">
    <w:name w:val="Intense Quote"/>
    <w:basedOn w:val="Normal"/>
    <w:next w:val="Normal"/>
    <w:link w:val="IntenseQuoteChar"/>
    <w:uiPriority w:val="30"/>
    <w:qFormat/>
    <w:rsid w:val="005F2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912"/>
    <w:rPr>
      <w:i/>
      <w:iCs/>
      <w:color w:val="0F4761" w:themeColor="accent1" w:themeShade="BF"/>
    </w:rPr>
  </w:style>
  <w:style w:type="character" w:styleId="IntenseReference">
    <w:name w:val="Intense Reference"/>
    <w:basedOn w:val="DefaultParagraphFont"/>
    <w:uiPriority w:val="32"/>
    <w:qFormat/>
    <w:rsid w:val="005F2912"/>
    <w:rPr>
      <w:b/>
      <w:bCs/>
      <w:smallCaps/>
      <w:color w:val="0F4761" w:themeColor="accent1" w:themeShade="BF"/>
      <w:spacing w:val="5"/>
    </w:rPr>
  </w:style>
  <w:style w:type="character" w:styleId="Hyperlink">
    <w:name w:val="Hyperlink"/>
    <w:basedOn w:val="DefaultParagraphFont"/>
    <w:uiPriority w:val="99"/>
    <w:rsid w:val="005F2912"/>
    <w:rPr>
      <w:rFonts w:cs="Times New Roman"/>
      <w:color w:val="0000FF"/>
      <w:u w:val="single"/>
    </w:rPr>
  </w:style>
  <w:style w:type="paragraph" w:styleId="EndnoteText">
    <w:name w:val="endnote text"/>
    <w:basedOn w:val="Normal"/>
    <w:link w:val="EndnoteTextChar"/>
    <w:uiPriority w:val="99"/>
    <w:semiHidden/>
    <w:unhideWhenUsed/>
    <w:rsid w:val="005F2912"/>
    <w:pPr>
      <w:spacing w:after="0" w:line="240" w:lineRule="auto"/>
    </w:pPr>
    <w:rPr>
      <w:rFonts w:ascii="Garamond" w:eastAsia="Times New Roman" w:hAnsi="Garamond" w:cs="Times New Roman"/>
      <w:kern w:val="0"/>
      <w:sz w:val="20"/>
      <w:szCs w:val="20"/>
      <w14:ligatures w14:val="none"/>
    </w:rPr>
  </w:style>
  <w:style w:type="character" w:customStyle="1" w:styleId="EndnoteTextChar">
    <w:name w:val="Endnote Text Char"/>
    <w:basedOn w:val="DefaultParagraphFont"/>
    <w:link w:val="EndnoteText"/>
    <w:uiPriority w:val="99"/>
    <w:semiHidden/>
    <w:rsid w:val="005F2912"/>
    <w:rPr>
      <w:rFonts w:ascii="Garamond" w:eastAsia="Times New Roman" w:hAnsi="Garamond"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_rels/endnotes.xml.rels><?xml version="1.0" encoding="UTF-8" standalone="yes"?>
<Relationships xmlns="http://schemas.openxmlformats.org/package/2006/relationships"><Relationship Id="rId3" Type="http://schemas.openxmlformats.org/officeDocument/2006/relationships/hyperlink" Target="mailto:vicar@copthornechurch.org" TargetMode="External"/><Relationship Id="rId2" Type="http://schemas.openxmlformats.org/officeDocument/2006/relationships/hyperlink" Target="mailto:marriage@copthornechurch.org" TargetMode="External"/><Relationship Id="rId1" Type="http://schemas.openxmlformats.org/officeDocument/2006/relationships/hyperlink" Target="mailto:office@copthornechurch.org" TargetMode="External"/><Relationship Id="rId6" Type="http://schemas.openxmlformats.org/officeDocument/2006/relationships/hyperlink" Target="mailto:revpaul.copthorne@gmail.com" TargetMode="External"/><Relationship Id="rId5" Type="http://schemas.openxmlformats.org/officeDocument/2006/relationships/hyperlink" Target="mailto:revliz.copthorne@gmail.com" TargetMode="External"/><Relationship Id="rId4" Type="http://schemas.openxmlformats.org/officeDocument/2006/relationships/hyperlink" Target="mailto:curate@copthorne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Wheeler</dc:creator>
  <cp:keywords/>
  <dc:description/>
  <cp:lastModifiedBy>Alexandra Wheeler</cp:lastModifiedBy>
  <cp:revision>4</cp:revision>
  <dcterms:created xsi:type="dcterms:W3CDTF">2025-06-27T10:19:00Z</dcterms:created>
  <dcterms:modified xsi:type="dcterms:W3CDTF">2025-06-27T10:24:00Z</dcterms:modified>
</cp:coreProperties>
</file>